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AB" w:rsidRPr="000D4FC8" w:rsidRDefault="00E812EB" w:rsidP="00DE7A0B">
      <w:pPr>
        <w:pStyle w:val="Heading1"/>
        <w:spacing w:before="0"/>
        <w:jc w:val="center"/>
        <w:rPr>
          <w:b w:val="0"/>
          <w:bCs w:val="0"/>
          <w:sz w:val="28"/>
          <w:szCs w:val="28"/>
        </w:rPr>
      </w:pPr>
      <w:r w:rsidRPr="000D4FC8">
        <w:rPr>
          <w:b w:val="0"/>
          <w:bCs w:val="0"/>
          <w:sz w:val="28"/>
          <w:szCs w:val="28"/>
        </w:rPr>
        <w:t>SYLLABUS</w:t>
      </w:r>
      <w:r w:rsidR="00C7662B" w:rsidRPr="000D4FC8">
        <w:rPr>
          <w:b w:val="0"/>
          <w:bCs w:val="0"/>
          <w:sz w:val="28"/>
          <w:szCs w:val="28"/>
        </w:rPr>
        <w:t xml:space="preserve"> 20</w:t>
      </w:r>
      <w:r w:rsidR="000D4FC8" w:rsidRPr="000D4FC8">
        <w:rPr>
          <w:b w:val="0"/>
          <w:bCs w:val="0"/>
          <w:sz w:val="28"/>
          <w:szCs w:val="28"/>
        </w:rPr>
        <w:t>16-2017</w:t>
      </w:r>
    </w:p>
    <w:sdt>
      <w:sdtPr>
        <w:rPr>
          <w:rFonts w:ascii="Arial" w:hAnsi="Arial" w:cs="Arial"/>
          <w:sz w:val="28"/>
          <w:szCs w:val="28"/>
        </w:rPr>
        <w:id w:val="168308274"/>
        <w:placeholder>
          <w:docPart w:val="9F184026B76649399E7C6A864E3A129E"/>
        </w:placeholder>
        <w:comboBox>
          <w:listItem w:value="Choose an item."/>
        </w:comboBox>
      </w:sdtPr>
      <w:sdtEndPr/>
      <w:sdtContent>
        <w:p w:rsidR="00146AAB" w:rsidRPr="000D4FC8" w:rsidRDefault="00C2729C">
          <w:pPr>
            <w:jc w:val="center"/>
            <w:rPr>
              <w:rFonts w:ascii="Arial" w:hAnsi="Arial" w:cs="Arial"/>
              <w:sz w:val="28"/>
              <w:szCs w:val="28"/>
            </w:rPr>
          </w:pPr>
          <w:r w:rsidRPr="000D4FC8">
            <w:rPr>
              <w:rFonts w:ascii="Arial" w:hAnsi="Arial" w:cs="Arial"/>
              <w:sz w:val="28"/>
              <w:szCs w:val="28"/>
            </w:rPr>
            <w:t xml:space="preserve">Physical Science </w:t>
          </w:r>
        </w:p>
      </w:sdtContent>
    </w:sdt>
    <w:p w:rsidR="00146AAB" w:rsidRPr="000D4FC8" w:rsidRDefault="00146AAB">
      <w:pPr>
        <w:jc w:val="center"/>
        <w:rPr>
          <w:rFonts w:ascii="Arial" w:hAnsi="Arial" w:cs="Arial"/>
          <w:sz w:val="28"/>
          <w:szCs w:val="28"/>
        </w:rPr>
      </w:pPr>
    </w:p>
    <w:p w:rsidR="00146AAB" w:rsidRPr="000D4FC8" w:rsidRDefault="00146AAB">
      <w:pPr>
        <w:jc w:val="center"/>
        <w:rPr>
          <w:rFonts w:ascii="Arial" w:hAnsi="Arial" w:cs="Arial"/>
          <w:sz w:val="28"/>
          <w:szCs w:val="28"/>
        </w:rPr>
        <w:sectPr w:rsidR="00146AAB" w:rsidRPr="000D4FC8" w:rsidSect="00DE7A0B">
          <w:pgSz w:w="12240" w:h="15840"/>
          <w:pgMar w:top="720" w:right="720" w:bottom="720" w:left="720" w:header="720" w:footer="720" w:gutter="0"/>
          <w:cols w:space="720"/>
          <w:docGrid w:linePitch="360"/>
        </w:sectPr>
      </w:pPr>
    </w:p>
    <w:p w:rsidR="00146AAB" w:rsidRPr="000D4FC8" w:rsidRDefault="00E812EB">
      <w:pPr>
        <w:pStyle w:val="Heading2"/>
        <w:rPr>
          <w:sz w:val="28"/>
          <w:szCs w:val="28"/>
        </w:rPr>
      </w:pPr>
      <w:r w:rsidRPr="000D4FC8">
        <w:rPr>
          <w:sz w:val="28"/>
          <w:szCs w:val="28"/>
        </w:rPr>
        <w:lastRenderedPageBreak/>
        <w:t xml:space="preserve">INSTRUCTIONAL GOALS </w:t>
      </w:r>
    </w:p>
    <w:p w:rsidR="00C7662B" w:rsidRDefault="00C7662B" w:rsidP="00C7662B"/>
    <w:p w:rsidR="00C7662B" w:rsidRPr="001A5D95" w:rsidRDefault="00DE7A0B" w:rsidP="001A5D95">
      <w:pPr>
        <w:pStyle w:val="ListParagraph"/>
        <w:numPr>
          <w:ilvl w:val="0"/>
          <w:numId w:val="4"/>
        </w:numPr>
        <w:rPr>
          <w:rFonts w:ascii="Arial" w:hAnsi="Arial" w:cs="Arial"/>
        </w:rPr>
      </w:pPr>
      <w:r w:rsidRPr="001A5D95">
        <w:rPr>
          <w:rFonts w:ascii="Arial" w:hAnsi="Arial" w:cs="Arial"/>
        </w:rPr>
        <w:t xml:space="preserve">To make science interesting, </w:t>
      </w:r>
      <w:r w:rsidR="00C7662B" w:rsidRPr="001A5D95">
        <w:rPr>
          <w:rFonts w:ascii="Arial" w:hAnsi="Arial" w:cs="Arial"/>
        </w:rPr>
        <w:t>meaningful, and engaging for students.</w:t>
      </w:r>
    </w:p>
    <w:p w:rsidR="00C7662B" w:rsidRPr="007F46B4" w:rsidRDefault="00C7662B" w:rsidP="00C7662B">
      <w:pPr>
        <w:rPr>
          <w:rFonts w:ascii="Arial" w:hAnsi="Arial" w:cs="Arial"/>
        </w:rPr>
      </w:pPr>
    </w:p>
    <w:p w:rsidR="00C7662B" w:rsidRPr="001A5D95" w:rsidRDefault="00C7662B" w:rsidP="001A5D95">
      <w:pPr>
        <w:pStyle w:val="ListParagraph"/>
        <w:numPr>
          <w:ilvl w:val="0"/>
          <w:numId w:val="4"/>
        </w:numPr>
        <w:rPr>
          <w:rFonts w:ascii="Arial" w:hAnsi="Arial" w:cs="Arial"/>
        </w:rPr>
      </w:pPr>
      <w:r w:rsidRPr="001A5D95">
        <w:rPr>
          <w:rFonts w:ascii="Arial" w:hAnsi="Arial" w:cs="Arial"/>
        </w:rPr>
        <w:t>Utilize different learning modalities and various educational media to teach State Standards.</w:t>
      </w:r>
    </w:p>
    <w:p w:rsidR="00C7662B" w:rsidRPr="007F46B4" w:rsidRDefault="00C7662B" w:rsidP="00C7662B">
      <w:pPr>
        <w:rPr>
          <w:rFonts w:ascii="Arial" w:hAnsi="Arial" w:cs="Arial"/>
        </w:rPr>
      </w:pPr>
    </w:p>
    <w:p w:rsidR="00C7662B" w:rsidRPr="001A5D95" w:rsidRDefault="00C7662B" w:rsidP="001A5D95">
      <w:pPr>
        <w:pStyle w:val="ListParagraph"/>
        <w:numPr>
          <w:ilvl w:val="0"/>
          <w:numId w:val="4"/>
        </w:numPr>
        <w:rPr>
          <w:rFonts w:ascii="Arial" w:hAnsi="Arial" w:cs="Arial"/>
        </w:rPr>
      </w:pPr>
      <w:r w:rsidRPr="001A5D95">
        <w:rPr>
          <w:rFonts w:ascii="Arial" w:hAnsi="Arial" w:cs="Arial"/>
        </w:rPr>
        <w:t>Place importance on effort.</w:t>
      </w:r>
      <w:r w:rsidR="007F46B4" w:rsidRPr="001A5D95">
        <w:rPr>
          <w:rFonts w:ascii="Arial" w:hAnsi="Arial" w:cs="Arial"/>
        </w:rPr>
        <w:t xml:space="preserve"> </w:t>
      </w:r>
      <w:r w:rsidRPr="001A5D95">
        <w:rPr>
          <w:rFonts w:ascii="Arial" w:hAnsi="Arial" w:cs="Arial"/>
        </w:rPr>
        <w:t>Provide a well-managed classroom and laboratory.</w:t>
      </w:r>
    </w:p>
    <w:p w:rsidR="00C7662B" w:rsidRDefault="00C7662B" w:rsidP="00C7662B"/>
    <w:p w:rsidR="00C7662B" w:rsidRPr="0015305F" w:rsidRDefault="00C7662B" w:rsidP="00C7662B">
      <w:pPr>
        <w:jc w:val="center"/>
        <w:rPr>
          <w:rFonts w:ascii="Arial" w:hAnsi="Arial" w:cs="Arial"/>
        </w:rPr>
      </w:pPr>
      <w:r w:rsidRPr="0015305F">
        <w:rPr>
          <w:rFonts w:ascii="Arial" w:hAnsi="Arial" w:cs="Arial"/>
          <w:sz w:val="28"/>
          <w:szCs w:val="28"/>
        </w:rPr>
        <w:t>COURSE OVERVIEW</w:t>
      </w:r>
    </w:p>
    <w:p w:rsidR="00146AAB" w:rsidRPr="00DE7A0B" w:rsidRDefault="00146AAB">
      <w:pPr>
        <w:jc w:val="center"/>
        <w:rPr>
          <w:rFonts w:ascii="Arial" w:hAnsi="Arial" w:cs="Arial"/>
          <w:szCs w:val="20"/>
        </w:rPr>
      </w:pPr>
    </w:p>
    <w:p w:rsidR="004F1C10" w:rsidRDefault="004F1C10" w:rsidP="009C4FC2">
      <w:pPr>
        <w:jc w:val="both"/>
        <w:rPr>
          <w:rFonts w:ascii="Arial" w:hAnsi="Arial" w:cs="Arial"/>
          <w:szCs w:val="20"/>
        </w:rPr>
      </w:pPr>
      <w:r w:rsidRPr="004F1C10">
        <w:rPr>
          <w:rFonts w:ascii="Arial" w:hAnsi="Arial" w:cs="Arial"/>
          <w:szCs w:val="20"/>
        </w:rPr>
        <w:t xml:space="preserve">The Physical Science Standards stress an in depth understanding of the nature and structure of matter and the characteristic of energy. The standards place considerable emphasis on the technological application of Physical Science Principles. Major areas covered by the standards include the organization and use of the periodic table; physical and chemical changes; nuclear reactions; temperature and heat; sound; light; electricity and magnetism; and work, force, and motion. </w:t>
      </w:r>
    </w:p>
    <w:p w:rsidR="004F1C10" w:rsidRDefault="004F1C10" w:rsidP="009C4FC2">
      <w:pPr>
        <w:jc w:val="both"/>
        <w:rPr>
          <w:rFonts w:ascii="Arial" w:hAnsi="Arial" w:cs="Arial"/>
          <w:szCs w:val="20"/>
        </w:rPr>
      </w:pPr>
    </w:p>
    <w:p w:rsidR="00C7662B" w:rsidRPr="004F1C10" w:rsidRDefault="004F1C10" w:rsidP="009C4FC2">
      <w:pPr>
        <w:jc w:val="both"/>
        <w:rPr>
          <w:rFonts w:ascii="Arial" w:hAnsi="Arial" w:cs="Arial"/>
          <w:szCs w:val="20"/>
        </w:rPr>
      </w:pPr>
      <w:r w:rsidRPr="004F1C10">
        <w:rPr>
          <w:rFonts w:ascii="Arial" w:hAnsi="Arial" w:cs="Arial"/>
          <w:szCs w:val="20"/>
        </w:rPr>
        <w:t>The Physical Science standards continue to build on skills of systematic investigation with a clear focus on variables and repeated trials. Student will plan and conduct research involving both classroom experimentation and literature reviews from written and electronic resources.</w:t>
      </w:r>
      <w:r w:rsidR="009C4FC2" w:rsidRPr="004F1C10">
        <w:rPr>
          <w:rFonts w:ascii="Arial" w:hAnsi="Arial" w:cs="Arial"/>
          <w:color w:val="000000"/>
          <w:szCs w:val="20"/>
          <w:shd w:val="clear" w:color="auto" w:fill="FFFFFF"/>
        </w:rPr>
        <w:t> </w:t>
      </w:r>
    </w:p>
    <w:p w:rsidR="00146AAB" w:rsidRDefault="00146AAB" w:rsidP="009C4FC2">
      <w:pPr>
        <w:jc w:val="both"/>
        <w:rPr>
          <w:rFonts w:ascii="Arial" w:hAnsi="Arial" w:cs="Arial"/>
          <w:szCs w:val="20"/>
        </w:rPr>
      </w:pPr>
    </w:p>
    <w:p w:rsidR="004F1C10" w:rsidRPr="009C4FC2" w:rsidRDefault="004F1C10" w:rsidP="009C4FC2">
      <w:pPr>
        <w:jc w:val="both"/>
        <w:rPr>
          <w:rFonts w:ascii="Arial" w:hAnsi="Arial" w:cs="Arial"/>
          <w:szCs w:val="20"/>
        </w:rPr>
        <w:sectPr w:rsidR="004F1C10" w:rsidRPr="009C4FC2">
          <w:type w:val="continuous"/>
          <w:pgSz w:w="12240" w:h="15840"/>
          <w:pgMar w:top="1440" w:right="1800" w:bottom="1440" w:left="1800" w:header="720" w:footer="720" w:gutter="0"/>
          <w:cols w:space="720"/>
          <w:docGrid w:linePitch="360"/>
        </w:sectPr>
      </w:pPr>
    </w:p>
    <w:p w:rsidR="00146AAB" w:rsidRDefault="00E812EB">
      <w:pPr>
        <w:pStyle w:val="Heading4"/>
      </w:pPr>
      <w:r>
        <w:lastRenderedPageBreak/>
        <w:t>NEEDS AND RESOURCES</w:t>
      </w:r>
    </w:p>
    <w:p w:rsidR="00146AAB" w:rsidRDefault="00146AAB">
      <w:pPr>
        <w:rPr>
          <w:rFonts w:ascii="Arial" w:hAnsi="Arial" w:cs="Arial"/>
        </w:rPr>
      </w:pPr>
    </w:p>
    <w:p w:rsidR="00146AAB" w:rsidRDefault="00E812EB">
      <w:pPr>
        <w:pStyle w:val="Heading3"/>
        <w:rPr>
          <w:b/>
          <w:bCs/>
          <w:sz w:val="24"/>
          <w:szCs w:val="24"/>
        </w:rPr>
      </w:pPr>
      <w:r>
        <w:rPr>
          <w:b/>
          <w:bCs/>
          <w:sz w:val="24"/>
          <w:szCs w:val="24"/>
        </w:rPr>
        <w:t>Required Materials</w:t>
      </w:r>
    </w:p>
    <w:p w:rsidR="00146AAB" w:rsidRDefault="00E812EB">
      <w:pPr>
        <w:pStyle w:val="Heading3"/>
        <w:rPr>
          <w:sz w:val="24"/>
          <w:szCs w:val="24"/>
        </w:rPr>
      </w:pPr>
      <w:r>
        <w:rPr>
          <w:sz w:val="24"/>
          <w:szCs w:val="24"/>
        </w:rPr>
        <w:t>To successfully comp</w:t>
      </w:r>
      <w:r w:rsidR="00DE7A0B">
        <w:rPr>
          <w:sz w:val="24"/>
          <w:szCs w:val="24"/>
        </w:rPr>
        <w:t>lete this course, you will need:</w:t>
      </w:r>
    </w:p>
    <w:p w:rsidR="00DE7A0B" w:rsidRPr="00DE7A0B" w:rsidRDefault="00DE7A0B" w:rsidP="00DE7A0B"/>
    <w:p w:rsidR="003741A8" w:rsidRPr="00C2729C" w:rsidRDefault="0015305F" w:rsidP="0015305F">
      <w:pPr>
        <w:numPr>
          <w:ilvl w:val="0"/>
          <w:numId w:val="2"/>
        </w:numPr>
        <w:rPr>
          <w:rFonts w:ascii="Arial" w:hAnsi="Arial" w:cs="Arial"/>
        </w:rPr>
      </w:pPr>
      <w:r w:rsidRPr="0015305F">
        <w:rPr>
          <w:rFonts w:ascii="Arial" w:hAnsi="Arial" w:cs="Arial"/>
          <w:b/>
          <w:bCs/>
        </w:rPr>
        <w:t>3-Ring Binder; 1 inch</w:t>
      </w:r>
      <w:r w:rsidR="00C2729C">
        <w:rPr>
          <w:rFonts w:ascii="Arial" w:hAnsi="Arial" w:cs="Arial"/>
          <w:b/>
          <w:bCs/>
        </w:rPr>
        <w:t xml:space="preserve"> </w:t>
      </w:r>
    </w:p>
    <w:p w:rsidR="00C2729C" w:rsidRPr="0015305F" w:rsidRDefault="00C2729C" w:rsidP="0015305F">
      <w:pPr>
        <w:numPr>
          <w:ilvl w:val="0"/>
          <w:numId w:val="2"/>
        </w:numPr>
        <w:rPr>
          <w:rFonts w:ascii="Arial" w:hAnsi="Arial" w:cs="Arial"/>
        </w:rPr>
      </w:pPr>
      <w:r>
        <w:rPr>
          <w:rFonts w:ascii="Arial" w:hAnsi="Arial" w:cs="Arial"/>
          <w:b/>
          <w:bCs/>
        </w:rPr>
        <w:t>Loose leaf paper</w:t>
      </w:r>
    </w:p>
    <w:p w:rsidR="003741A8" w:rsidRPr="0015305F" w:rsidRDefault="00C2729C" w:rsidP="0015305F">
      <w:pPr>
        <w:numPr>
          <w:ilvl w:val="0"/>
          <w:numId w:val="2"/>
        </w:numPr>
        <w:rPr>
          <w:rFonts w:ascii="Arial" w:hAnsi="Arial" w:cs="Arial"/>
        </w:rPr>
      </w:pPr>
      <w:r>
        <w:rPr>
          <w:rFonts w:ascii="Arial" w:hAnsi="Arial" w:cs="Arial"/>
          <w:b/>
          <w:bCs/>
        </w:rPr>
        <w:t>Composition book or 1</w:t>
      </w:r>
      <w:r w:rsidR="0015305F" w:rsidRPr="0015305F">
        <w:rPr>
          <w:rFonts w:ascii="Arial" w:hAnsi="Arial" w:cs="Arial"/>
          <w:b/>
          <w:bCs/>
        </w:rPr>
        <w:t>-Subject Notebook</w:t>
      </w:r>
    </w:p>
    <w:p w:rsidR="003741A8" w:rsidRPr="0015305F" w:rsidRDefault="0015305F" w:rsidP="0015305F">
      <w:pPr>
        <w:numPr>
          <w:ilvl w:val="0"/>
          <w:numId w:val="2"/>
        </w:numPr>
        <w:rPr>
          <w:rFonts w:ascii="Arial" w:hAnsi="Arial" w:cs="Arial"/>
        </w:rPr>
      </w:pPr>
      <w:r w:rsidRPr="0015305F">
        <w:rPr>
          <w:rFonts w:ascii="Arial" w:hAnsi="Arial" w:cs="Arial"/>
          <w:b/>
          <w:bCs/>
        </w:rPr>
        <w:t>#2 pencils / colored pencils</w:t>
      </w:r>
    </w:p>
    <w:p w:rsidR="003741A8" w:rsidRPr="0015305F" w:rsidRDefault="0015305F" w:rsidP="0015305F">
      <w:pPr>
        <w:numPr>
          <w:ilvl w:val="0"/>
          <w:numId w:val="2"/>
        </w:numPr>
        <w:rPr>
          <w:rFonts w:ascii="Arial" w:hAnsi="Arial" w:cs="Arial"/>
        </w:rPr>
      </w:pPr>
      <w:r w:rsidRPr="0015305F">
        <w:rPr>
          <w:rFonts w:ascii="Arial" w:hAnsi="Arial" w:cs="Arial"/>
          <w:b/>
          <w:bCs/>
        </w:rPr>
        <w:t>Self-contained pencil sharpener</w:t>
      </w:r>
    </w:p>
    <w:p w:rsidR="003741A8" w:rsidRPr="0015305F" w:rsidRDefault="0015305F" w:rsidP="0015305F">
      <w:pPr>
        <w:numPr>
          <w:ilvl w:val="0"/>
          <w:numId w:val="2"/>
        </w:numPr>
        <w:rPr>
          <w:rFonts w:ascii="Arial" w:hAnsi="Arial" w:cs="Arial"/>
        </w:rPr>
      </w:pPr>
      <w:r w:rsidRPr="0015305F">
        <w:rPr>
          <w:rFonts w:ascii="Arial" w:hAnsi="Arial" w:cs="Arial"/>
          <w:b/>
          <w:bCs/>
        </w:rPr>
        <w:t>Highlighter (for note-taking)</w:t>
      </w:r>
    </w:p>
    <w:p w:rsidR="00146AAB" w:rsidRDefault="00146AAB" w:rsidP="0015305F">
      <w:pPr>
        <w:ind w:left="720"/>
        <w:rPr>
          <w:rFonts w:ascii="Arial" w:hAnsi="Arial" w:cs="Arial"/>
        </w:rPr>
      </w:pPr>
    </w:p>
    <w:p w:rsidR="00146AAB" w:rsidRPr="000A59D5" w:rsidRDefault="00DE7A0B">
      <w:pPr>
        <w:pStyle w:val="Heading5"/>
        <w:rPr>
          <w:sz w:val="24"/>
        </w:rPr>
      </w:pPr>
      <w:r w:rsidRPr="000A59D5">
        <w:rPr>
          <w:sz w:val="24"/>
        </w:rPr>
        <w:t xml:space="preserve">Textbook </w:t>
      </w:r>
    </w:p>
    <w:p w:rsidR="00146AAB" w:rsidRPr="000A59D5" w:rsidRDefault="00146AAB">
      <w:pPr>
        <w:rPr>
          <w:rFonts w:ascii="Arial" w:hAnsi="Arial" w:cs="Arial"/>
          <w:sz w:val="24"/>
        </w:rPr>
      </w:pPr>
    </w:p>
    <w:p w:rsidR="00146AAB" w:rsidRDefault="00DE7A0B" w:rsidP="00DE7A0B">
      <w:pPr>
        <w:rPr>
          <w:rFonts w:ascii="Arial" w:hAnsi="Arial" w:cs="Arial"/>
        </w:rPr>
      </w:pPr>
      <w:r>
        <w:rPr>
          <w:rFonts w:ascii="Arial" w:hAnsi="Arial" w:cs="Arial"/>
        </w:rPr>
        <w:t xml:space="preserve">Holt Fusion </w:t>
      </w:r>
      <w:r w:rsidR="00163A2D">
        <w:rPr>
          <w:rFonts w:ascii="Arial" w:hAnsi="Arial" w:cs="Arial"/>
        </w:rPr>
        <w:t>Physical</w:t>
      </w:r>
      <w:r>
        <w:rPr>
          <w:rFonts w:ascii="Arial" w:hAnsi="Arial" w:cs="Arial"/>
        </w:rPr>
        <w:t xml:space="preserve"> Science</w:t>
      </w:r>
    </w:p>
    <w:p w:rsidR="00146AAB" w:rsidRDefault="00146AAB" w:rsidP="00DE7A0B">
      <w:pPr>
        <w:ind w:left="720"/>
        <w:rPr>
          <w:rFonts w:ascii="Arial" w:hAnsi="Arial" w:cs="Arial"/>
        </w:rPr>
      </w:pPr>
    </w:p>
    <w:p w:rsidR="00DE7A0B" w:rsidRPr="000A59D5" w:rsidRDefault="00E812EB">
      <w:pPr>
        <w:pStyle w:val="Heading5"/>
        <w:rPr>
          <w:sz w:val="24"/>
        </w:rPr>
      </w:pPr>
      <w:r w:rsidRPr="000A59D5">
        <w:rPr>
          <w:sz w:val="24"/>
        </w:rPr>
        <w:t>Online Resources</w:t>
      </w:r>
    </w:p>
    <w:p w:rsidR="000A59D5" w:rsidRPr="000A59D5" w:rsidRDefault="000A59D5" w:rsidP="000A59D5"/>
    <w:p w:rsidR="000D4FC8" w:rsidRDefault="000D4FC8">
      <w:pPr>
        <w:pStyle w:val="Heading5"/>
      </w:pPr>
      <w:proofErr w:type="gramStart"/>
      <w:r w:rsidRPr="000D4FC8">
        <w:t>class</w:t>
      </w:r>
      <w:proofErr w:type="gramEnd"/>
      <w:r w:rsidRPr="000D4FC8">
        <w:t xml:space="preserve"> URL - </w:t>
      </w:r>
      <w:hyperlink r:id="rId7" w:history="1">
        <w:r w:rsidRPr="00E542BF">
          <w:rPr>
            <w:rStyle w:val="Hyperlink"/>
          </w:rPr>
          <w:t>http://barnettlovesscience.weebly.com</w:t>
        </w:r>
      </w:hyperlink>
    </w:p>
    <w:p w:rsidR="00146AAB" w:rsidRDefault="000D4FC8" w:rsidP="000D4FC8">
      <w:pPr>
        <w:rPr>
          <w:rFonts w:ascii="Arial" w:hAnsi="Arial" w:cs="Arial"/>
          <w:b/>
          <w:bCs/>
        </w:rPr>
      </w:pPr>
      <w:r>
        <w:rPr>
          <w:rFonts w:ascii="Arial" w:hAnsi="Arial" w:cs="Arial"/>
          <w:b/>
          <w:bCs/>
        </w:rPr>
        <w:t xml:space="preserve">Online textbook - </w:t>
      </w:r>
      <w:hyperlink r:id="rId8" w:history="1">
        <w:r w:rsidRPr="00E542BF">
          <w:rPr>
            <w:rStyle w:val="Hyperlink"/>
            <w:rFonts w:ascii="Arial" w:hAnsi="Arial" w:cs="Arial"/>
            <w:b/>
            <w:bCs/>
          </w:rPr>
          <w:t>http://beep.browardschools.com/ssoPortal/index.html</w:t>
        </w:r>
      </w:hyperlink>
    </w:p>
    <w:p w:rsidR="000D4FC8" w:rsidRPr="00DE7A0B" w:rsidRDefault="000D4FC8" w:rsidP="00DE7A0B">
      <w:pPr>
        <w:ind w:left="720"/>
        <w:rPr>
          <w:rFonts w:ascii="Arial" w:hAnsi="Arial" w:cs="Arial"/>
          <w:sz w:val="18"/>
          <w:szCs w:val="18"/>
        </w:rPr>
      </w:pPr>
    </w:p>
    <w:p w:rsidR="00146AAB" w:rsidRDefault="00146AAB">
      <w:pPr>
        <w:rPr>
          <w:rFonts w:ascii="Arial" w:hAnsi="Arial" w:cs="Arial"/>
          <w:sz w:val="28"/>
          <w:szCs w:val="28"/>
        </w:rPr>
        <w:sectPr w:rsidR="00146AAB">
          <w:type w:val="continuous"/>
          <w:pgSz w:w="12240" w:h="15840"/>
          <w:pgMar w:top="1440" w:right="1800" w:bottom="1440" w:left="1800" w:header="720" w:footer="720" w:gutter="0"/>
          <w:cols w:space="720"/>
          <w:docGrid w:linePitch="360"/>
        </w:sectPr>
      </w:pPr>
    </w:p>
    <w:p w:rsidR="00146AAB" w:rsidRDefault="00E812EB">
      <w:pPr>
        <w:pStyle w:val="Heading3"/>
        <w:jc w:val="center"/>
      </w:pPr>
      <w:r>
        <w:lastRenderedPageBreak/>
        <w:t>COURSE SCHEDULE</w:t>
      </w:r>
      <w:r w:rsidR="000F219C">
        <w:t xml:space="preserve"> (dates TBA)</w:t>
      </w:r>
    </w:p>
    <w:tbl>
      <w:tblPr>
        <w:tblW w:w="9526" w:type="dxa"/>
        <w:jc w:val="center"/>
        <w:tblCellSpacing w:w="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26"/>
      </w:tblGrid>
      <w:tr w:rsidR="000D4FC8" w:rsidRPr="00206CB1" w:rsidTr="000F219C">
        <w:trPr>
          <w:trHeight w:val="2095"/>
          <w:tblCellSpacing w:w="7" w:type="dxa"/>
          <w:jc w:val="center"/>
        </w:trPr>
        <w:tc>
          <w:tcPr>
            <w:tcW w:w="9498" w:type="dxa"/>
            <w:shd w:val="clear" w:color="auto" w:fill="auto"/>
            <w:vAlign w:val="center"/>
          </w:tcPr>
          <w:p w:rsidR="000D4FC8" w:rsidRPr="000D4FC8" w:rsidRDefault="000D4FC8" w:rsidP="00CF4638">
            <w:pPr>
              <w:rPr>
                <w:sz w:val="18"/>
                <w:szCs w:val="18"/>
              </w:rPr>
            </w:pPr>
            <w:r w:rsidRPr="000D4FC8">
              <w:rPr>
                <w:rStyle w:val="ftr"/>
                <w:sz w:val="18"/>
                <w:szCs w:val="18"/>
              </w:rPr>
              <w:t>Orientation, Team Building, Classroom safety procedures and expectations, Lab Safety, Lab equipment, Lab skills, Measurements, What is Science?, and Pr</w:t>
            </w:r>
            <w:r w:rsidRPr="000D4FC8">
              <w:rPr>
                <w:rStyle w:val="ftr"/>
                <w:spacing w:val="17"/>
                <w:sz w:val="18"/>
                <w:szCs w:val="18"/>
              </w:rPr>
              <w:t>e</w:t>
            </w:r>
            <w:r w:rsidRPr="000D4FC8">
              <w:rPr>
                <w:rStyle w:val="ftr"/>
                <w:sz w:val="18"/>
                <w:szCs w:val="18"/>
              </w:rPr>
              <w:t>-Assessment</w:t>
            </w:r>
            <w:r w:rsidRPr="000D4FC8">
              <w:rPr>
                <w:sz w:val="18"/>
                <w:szCs w:val="18"/>
              </w:rPr>
              <w:t xml:space="preserve"> </w:t>
            </w:r>
          </w:p>
          <w:p w:rsidR="000D4FC8" w:rsidRPr="000D4FC8" w:rsidRDefault="000D4FC8" w:rsidP="00CF4638">
            <w:pPr>
              <w:rPr>
                <w:sz w:val="18"/>
                <w:szCs w:val="18"/>
              </w:rPr>
            </w:pPr>
            <w:r w:rsidRPr="000D4FC8">
              <w:rPr>
                <w:sz w:val="18"/>
                <w:szCs w:val="18"/>
              </w:rPr>
              <w:t xml:space="preserve">Practice of Science, scientific process, steps of scientific method, credibility and validity of scientific claims, Science vs. Pseudoscience, Scientific Models, </w:t>
            </w:r>
            <w:r w:rsidRPr="000D4FC8">
              <w:rPr>
                <w:spacing w:val="2"/>
                <w:sz w:val="18"/>
                <w:szCs w:val="18"/>
              </w:rPr>
              <w:t>Development of Theories in Science</w:t>
            </w:r>
          </w:p>
          <w:p w:rsidR="000D4FC8" w:rsidRPr="000D4FC8" w:rsidRDefault="000D4FC8" w:rsidP="00CF4638">
            <w:pPr>
              <w:rPr>
                <w:sz w:val="18"/>
                <w:szCs w:val="18"/>
              </w:rPr>
            </w:pPr>
            <w:r w:rsidRPr="000D4FC8">
              <w:rPr>
                <w:sz w:val="18"/>
                <w:szCs w:val="18"/>
              </w:rPr>
              <w:t>Scientific Investigations, Testable hypothesis, Dependent &amp; Independent variables, Importance of repeated trials, Importance of communicating results</w:t>
            </w:r>
          </w:p>
          <w:p w:rsidR="000D4FC8" w:rsidRPr="000D4FC8" w:rsidRDefault="000D4FC8" w:rsidP="00CF4638">
            <w:pPr>
              <w:rPr>
                <w:sz w:val="18"/>
                <w:szCs w:val="18"/>
              </w:rPr>
            </w:pPr>
            <w:r w:rsidRPr="000D4FC8">
              <w:rPr>
                <w:sz w:val="18"/>
                <w:szCs w:val="18"/>
              </w:rPr>
              <w:t xml:space="preserve">Representing Data, Interpretation and analysis of data, Reliability and Validity of Scientific Claims, Evidence from data, Repeated trials, Science and Society, Importance of ethics in scientific research and reporting   </w:t>
            </w:r>
          </w:p>
        </w:tc>
      </w:tr>
      <w:tr w:rsidR="000D4FC8" w:rsidRPr="00AE3AAD" w:rsidTr="000A59D5">
        <w:trPr>
          <w:trHeight w:val="883"/>
          <w:tblCellSpacing w:w="7" w:type="dxa"/>
          <w:jc w:val="center"/>
        </w:trPr>
        <w:tc>
          <w:tcPr>
            <w:tcW w:w="9498" w:type="dxa"/>
            <w:shd w:val="clear" w:color="auto" w:fill="auto"/>
            <w:vAlign w:val="center"/>
          </w:tcPr>
          <w:p w:rsidR="000D4FC8" w:rsidRPr="000D4FC8" w:rsidRDefault="000D4FC8" w:rsidP="000A59D5">
            <w:pPr>
              <w:rPr>
                <w:sz w:val="18"/>
                <w:szCs w:val="18"/>
              </w:rPr>
            </w:pPr>
            <w:r w:rsidRPr="000D4FC8">
              <w:rPr>
                <w:sz w:val="18"/>
                <w:szCs w:val="18"/>
              </w:rPr>
              <w:lastRenderedPageBreak/>
              <w:t xml:space="preserve">Introduction to Matter &amp; Properties of Matter, </w:t>
            </w:r>
          </w:p>
          <w:p w:rsidR="000D4FC8" w:rsidRPr="000D4FC8" w:rsidRDefault="000D4FC8" w:rsidP="000A59D5">
            <w:pPr>
              <w:rPr>
                <w:sz w:val="18"/>
                <w:szCs w:val="18"/>
              </w:rPr>
            </w:pPr>
            <w:r w:rsidRPr="000D4FC8">
              <w:rPr>
                <w:sz w:val="18"/>
                <w:szCs w:val="18"/>
              </w:rPr>
              <w:t>Physical and Chemical Changes of Matter</w:t>
            </w:r>
          </w:p>
          <w:p w:rsidR="000D4FC8" w:rsidRPr="000D4FC8" w:rsidRDefault="000D4FC8" w:rsidP="000A59D5">
            <w:pPr>
              <w:rPr>
                <w:sz w:val="18"/>
                <w:szCs w:val="18"/>
              </w:rPr>
            </w:pPr>
            <w:r w:rsidRPr="000D4FC8">
              <w:rPr>
                <w:sz w:val="18"/>
                <w:szCs w:val="18"/>
              </w:rPr>
              <w:t>States of Matter &amp; Pure Substances and Mixtures</w:t>
            </w:r>
          </w:p>
        </w:tc>
      </w:tr>
      <w:tr w:rsidR="000D4FC8" w:rsidRPr="00AE3AAD" w:rsidTr="000A59D5">
        <w:trPr>
          <w:trHeight w:val="856"/>
          <w:tblCellSpacing w:w="7" w:type="dxa"/>
          <w:jc w:val="center"/>
        </w:trPr>
        <w:tc>
          <w:tcPr>
            <w:tcW w:w="9498" w:type="dxa"/>
            <w:shd w:val="clear" w:color="auto" w:fill="auto"/>
            <w:vAlign w:val="center"/>
          </w:tcPr>
          <w:p w:rsidR="000A59D5" w:rsidRDefault="000D4FC8" w:rsidP="000A59D5">
            <w:pPr>
              <w:rPr>
                <w:sz w:val="18"/>
                <w:szCs w:val="18"/>
              </w:rPr>
            </w:pPr>
            <w:r w:rsidRPr="000D4FC8">
              <w:rPr>
                <w:sz w:val="18"/>
                <w:szCs w:val="18"/>
              </w:rPr>
              <w:t>The Atom &amp; The Periodic Table</w:t>
            </w:r>
          </w:p>
          <w:p w:rsidR="000D4FC8" w:rsidRPr="000D4FC8" w:rsidRDefault="000D4FC8" w:rsidP="000A59D5">
            <w:pPr>
              <w:rPr>
                <w:sz w:val="18"/>
                <w:szCs w:val="18"/>
              </w:rPr>
            </w:pPr>
            <w:r w:rsidRPr="000D4FC8">
              <w:rPr>
                <w:sz w:val="18"/>
                <w:szCs w:val="18"/>
              </w:rPr>
              <w:t xml:space="preserve">Waves and Properties of Waves,  The Electromagnetic Spectrum </w:t>
            </w:r>
          </w:p>
          <w:p w:rsidR="000D4FC8" w:rsidRPr="000D4FC8" w:rsidRDefault="000D4FC8" w:rsidP="000A59D5">
            <w:pPr>
              <w:rPr>
                <w:sz w:val="18"/>
                <w:szCs w:val="18"/>
              </w:rPr>
            </w:pPr>
            <w:r w:rsidRPr="000D4FC8">
              <w:rPr>
                <w:sz w:val="18"/>
                <w:szCs w:val="18"/>
              </w:rPr>
              <w:t>Interactions of Light  &amp; Transformation of Energy</w:t>
            </w:r>
          </w:p>
        </w:tc>
      </w:tr>
      <w:tr w:rsidR="000D4FC8" w:rsidRPr="00AE3AAD" w:rsidTr="000A59D5">
        <w:trPr>
          <w:trHeight w:val="955"/>
          <w:tblCellSpacing w:w="7" w:type="dxa"/>
          <w:jc w:val="center"/>
        </w:trPr>
        <w:tc>
          <w:tcPr>
            <w:tcW w:w="9498" w:type="dxa"/>
            <w:shd w:val="clear" w:color="auto" w:fill="auto"/>
            <w:vAlign w:val="center"/>
          </w:tcPr>
          <w:p w:rsidR="000D4FC8" w:rsidRPr="000D4FC8" w:rsidRDefault="000D4FC8" w:rsidP="00CF4638">
            <w:pPr>
              <w:spacing w:line="360" w:lineRule="auto"/>
              <w:rPr>
                <w:sz w:val="18"/>
                <w:szCs w:val="18"/>
              </w:rPr>
            </w:pPr>
            <w:r w:rsidRPr="000D4FC8">
              <w:rPr>
                <w:sz w:val="18"/>
                <w:szCs w:val="18"/>
              </w:rPr>
              <w:t xml:space="preserve">Energy Conversions and Conservation, Temperature, Thermal Energy and Heat  </w:t>
            </w:r>
          </w:p>
          <w:p w:rsidR="000D4FC8" w:rsidRPr="000D4FC8" w:rsidRDefault="000D4FC8" w:rsidP="00CF4638">
            <w:pPr>
              <w:spacing w:line="360" w:lineRule="auto"/>
              <w:rPr>
                <w:sz w:val="18"/>
                <w:szCs w:val="18"/>
              </w:rPr>
            </w:pPr>
            <w:r w:rsidRPr="000D4FC8">
              <w:rPr>
                <w:sz w:val="18"/>
                <w:szCs w:val="18"/>
              </w:rPr>
              <w:t>Kinetic and Potential Energy, Motion and Speed,  and Acceleration</w:t>
            </w:r>
          </w:p>
          <w:p w:rsidR="000D4FC8" w:rsidRPr="000D4FC8" w:rsidRDefault="000D4FC8" w:rsidP="00CF4638">
            <w:pPr>
              <w:spacing w:line="360" w:lineRule="auto"/>
              <w:rPr>
                <w:sz w:val="18"/>
                <w:szCs w:val="18"/>
              </w:rPr>
            </w:pPr>
            <w:r w:rsidRPr="000D4FC8">
              <w:rPr>
                <w:sz w:val="18"/>
                <w:szCs w:val="18"/>
              </w:rPr>
              <w:t xml:space="preserve">Forces and Gravity and Motion </w:t>
            </w:r>
          </w:p>
        </w:tc>
      </w:tr>
    </w:tbl>
    <w:p w:rsidR="00146AAB" w:rsidRDefault="00146AAB">
      <w:pPr>
        <w:rPr>
          <w:rFonts w:ascii="Arial" w:hAnsi="Arial" w:cs="Arial"/>
          <w:sz w:val="28"/>
          <w:szCs w:val="28"/>
        </w:rPr>
        <w:sectPr w:rsidR="00146AAB">
          <w:type w:val="continuous"/>
          <w:pgSz w:w="12240" w:h="15840"/>
          <w:pgMar w:top="1440" w:right="1800" w:bottom="1440" w:left="1800" w:header="720" w:footer="720" w:gutter="0"/>
          <w:cols w:space="720"/>
          <w:docGrid w:linePitch="360"/>
        </w:sectPr>
      </w:pPr>
    </w:p>
    <w:tbl>
      <w:tblPr>
        <w:tblW w:w="0" w:type="auto"/>
        <w:jc w:val="center"/>
        <w:tblCellSpacing w:w="7"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81"/>
      </w:tblGrid>
      <w:tr w:rsidR="000F219C" w:rsidRPr="00AE3AAD" w:rsidTr="000A59D5">
        <w:trPr>
          <w:trHeight w:val="389"/>
          <w:tblCellSpacing w:w="7" w:type="dxa"/>
          <w:jc w:val="center"/>
        </w:trPr>
        <w:tc>
          <w:tcPr>
            <w:tcW w:w="9553" w:type="dxa"/>
            <w:shd w:val="clear" w:color="auto" w:fill="auto"/>
            <w:vAlign w:val="center"/>
          </w:tcPr>
          <w:p w:rsidR="000F219C" w:rsidRPr="00AE3AAD" w:rsidRDefault="000F219C" w:rsidP="00CF4638">
            <w:pPr>
              <w:spacing w:line="360" w:lineRule="auto"/>
              <w:rPr>
                <w:sz w:val="24"/>
              </w:rPr>
            </w:pPr>
            <w:r>
              <w:rPr>
                <w:sz w:val="24"/>
              </w:rPr>
              <w:lastRenderedPageBreak/>
              <w:t>Science Activities (6</w:t>
            </w:r>
            <w:r w:rsidRPr="001F6857">
              <w:rPr>
                <w:sz w:val="24"/>
                <w:vertAlign w:val="superscript"/>
              </w:rPr>
              <w:t>th</w:t>
            </w:r>
            <w:r>
              <w:rPr>
                <w:sz w:val="24"/>
              </w:rPr>
              <w:t xml:space="preserve"> &amp; 7</w:t>
            </w:r>
            <w:r w:rsidRPr="001F6857">
              <w:rPr>
                <w:sz w:val="24"/>
                <w:vertAlign w:val="superscript"/>
              </w:rPr>
              <w:t>th</w:t>
            </w:r>
            <w:r>
              <w:rPr>
                <w:sz w:val="24"/>
              </w:rPr>
              <w:t xml:space="preserve"> Grade Review)</w:t>
            </w:r>
          </w:p>
        </w:tc>
      </w:tr>
      <w:tr w:rsidR="000F219C" w:rsidRPr="00AE3AAD" w:rsidTr="000A59D5">
        <w:trPr>
          <w:trHeight w:val="388"/>
          <w:tblCellSpacing w:w="7" w:type="dxa"/>
          <w:jc w:val="center"/>
        </w:trPr>
        <w:tc>
          <w:tcPr>
            <w:tcW w:w="9553" w:type="dxa"/>
            <w:shd w:val="clear" w:color="auto" w:fill="FFFF00"/>
            <w:vAlign w:val="center"/>
          </w:tcPr>
          <w:p w:rsidR="000F219C" w:rsidRPr="00AE3AAD" w:rsidRDefault="000F219C" w:rsidP="00CF4638">
            <w:pPr>
              <w:spacing w:line="360" w:lineRule="auto"/>
              <w:rPr>
                <w:sz w:val="24"/>
              </w:rPr>
            </w:pPr>
            <w:r w:rsidRPr="00AE3AAD">
              <w:rPr>
                <w:b/>
                <w:sz w:val="24"/>
              </w:rPr>
              <w:t>SCIENCE FCAT EXAM</w:t>
            </w:r>
          </w:p>
        </w:tc>
      </w:tr>
      <w:tr w:rsidR="000F219C" w:rsidRPr="00AE3AAD" w:rsidTr="000A59D5">
        <w:trPr>
          <w:trHeight w:val="748"/>
          <w:tblCellSpacing w:w="7" w:type="dxa"/>
          <w:jc w:val="center"/>
        </w:trPr>
        <w:tc>
          <w:tcPr>
            <w:tcW w:w="9553" w:type="dxa"/>
            <w:shd w:val="clear" w:color="auto" w:fill="auto"/>
            <w:vAlign w:val="center"/>
          </w:tcPr>
          <w:p w:rsidR="000F219C" w:rsidRPr="00AE3AAD" w:rsidRDefault="000F219C" w:rsidP="00CF4638">
            <w:pPr>
              <w:spacing w:line="360" w:lineRule="auto"/>
              <w:rPr>
                <w:sz w:val="24"/>
              </w:rPr>
            </w:pPr>
            <w:r w:rsidRPr="00AE3AAD">
              <w:rPr>
                <w:sz w:val="24"/>
              </w:rPr>
              <w:t xml:space="preserve">Family Life/Human Sexuality Curriculum BEEP </w:t>
            </w:r>
          </w:p>
          <w:p w:rsidR="000F219C" w:rsidRPr="00AE3AAD" w:rsidRDefault="000F219C" w:rsidP="00CF4638">
            <w:pPr>
              <w:spacing w:line="360" w:lineRule="auto"/>
              <w:rPr>
                <w:sz w:val="24"/>
              </w:rPr>
            </w:pPr>
            <w:r w:rsidRPr="00AE3AAD">
              <w:rPr>
                <w:sz w:val="24"/>
              </w:rPr>
              <w:t xml:space="preserve">HIV/AIDS Curriculum BEEP </w:t>
            </w:r>
          </w:p>
        </w:tc>
      </w:tr>
      <w:tr w:rsidR="000F219C" w:rsidRPr="00AE3AAD" w:rsidTr="000A59D5">
        <w:trPr>
          <w:trHeight w:val="325"/>
          <w:tblCellSpacing w:w="7" w:type="dxa"/>
          <w:jc w:val="center"/>
        </w:trPr>
        <w:tc>
          <w:tcPr>
            <w:tcW w:w="9553" w:type="dxa"/>
            <w:shd w:val="clear" w:color="auto" w:fill="auto"/>
            <w:vAlign w:val="center"/>
          </w:tcPr>
          <w:p w:rsidR="000F219C" w:rsidRPr="00AE3AAD" w:rsidRDefault="000F219C" w:rsidP="00CF4638">
            <w:pPr>
              <w:spacing w:line="360" w:lineRule="auto"/>
              <w:rPr>
                <w:sz w:val="24"/>
              </w:rPr>
            </w:pPr>
            <w:r w:rsidRPr="00AE3AAD">
              <w:rPr>
                <w:sz w:val="24"/>
              </w:rPr>
              <w:t xml:space="preserve">Optional Science Activities </w:t>
            </w:r>
          </w:p>
        </w:tc>
      </w:tr>
    </w:tbl>
    <w:p w:rsidR="000F219C" w:rsidRDefault="000F219C" w:rsidP="00DE7A0B"/>
    <w:p w:rsidR="00146AAB" w:rsidRDefault="00E812EB">
      <w:pPr>
        <w:pStyle w:val="Heading4"/>
      </w:pPr>
      <w:r>
        <w:t>POLICIES AND PROCEDURES</w:t>
      </w:r>
    </w:p>
    <w:p w:rsidR="00146AAB" w:rsidRDefault="00146AAB">
      <w:pPr>
        <w:rPr>
          <w:rFonts w:ascii="Arial" w:hAnsi="Arial" w:cs="Arial"/>
        </w:rPr>
      </w:pPr>
    </w:p>
    <w:p w:rsidR="00146AAB" w:rsidRDefault="00E812EB">
      <w:pPr>
        <w:rPr>
          <w:rFonts w:ascii="Arial" w:hAnsi="Arial" w:cs="Arial"/>
          <w:b/>
          <w:bCs/>
        </w:rPr>
      </w:pPr>
      <w:r>
        <w:rPr>
          <w:rFonts w:ascii="Arial" w:hAnsi="Arial" w:cs="Arial"/>
          <w:b/>
          <w:bCs/>
        </w:rPr>
        <w:t>General Rules:</w:t>
      </w:r>
    </w:p>
    <w:sdt>
      <w:sdtPr>
        <w:rPr>
          <w:rFonts w:ascii="Arial" w:hAnsi="Arial" w:cs="Arial"/>
        </w:rPr>
        <w:id w:val="168308259"/>
        <w:placeholder>
          <w:docPart w:val="9F184026B76649399E7C6A864E3A129E"/>
        </w:placeholder>
        <w:comboBox>
          <w:listItem w:value="Choose an item."/>
        </w:comboBox>
      </w:sdtPr>
      <w:sdtEndPr/>
      <w:sdtContent>
        <w:p w:rsidR="00146AAB" w:rsidRDefault="00C2729C" w:rsidP="00C7662B">
          <w:pPr>
            <w:rPr>
              <w:rFonts w:ascii="Arial" w:hAnsi="Arial" w:cs="Arial"/>
            </w:rPr>
          </w:pPr>
          <w:r>
            <w:rPr>
              <w:rFonts w:ascii="Arial" w:hAnsi="Arial" w:cs="Arial"/>
            </w:rPr>
            <w:t>Students must be seated in their assigned seat before the tardy bell sounds.                                                                 Students must bring supplies to class each day.                                                                                                               Students must not leave seats without permission from teacher including dismissal.                                                       Students are not allowed to eat, drink, sleep, chew, or sell in class.                                                                                   Restroom facilities should be used before or after class – 2 passes per quarter.                                                                   Students must raise hand to be recognized.                                                                                                                                       LATE = Lockout (without phone call or note).                                                                                                                           All students must adhere to the Broward County and Lauderhill 6-12 discipline codes.</w:t>
          </w:r>
        </w:p>
      </w:sdtContent>
    </w:sdt>
    <w:p w:rsidR="00146AAB" w:rsidRDefault="00146AAB">
      <w:pPr>
        <w:rPr>
          <w:rFonts w:ascii="Arial" w:hAnsi="Arial" w:cs="Arial"/>
        </w:rPr>
      </w:pPr>
    </w:p>
    <w:p w:rsidR="00146AAB" w:rsidRDefault="00E812EB">
      <w:pPr>
        <w:rPr>
          <w:rFonts w:ascii="Arial" w:hAnsi="Arial" w:cs="Arial"/>
          <w:b/>
          <w:bCs/>
        </w:rPr>
      </w:pPr>
      <w:r>
        <w:rPr>
          <w:rFonts w:ascii="Arial" w:hAnsi="Arial" w:cs="Arial"/>
          <w:b/>
          <w:bCs/>
        </w:rPr>
        <w:t>Grading Policies:</w:t>
      </w:r>
    </w:p>
    <w:sdt>
      <w:sdtPr>
        <w:rPr>
          <w:rFonts w:ascii="Arial" w:hAnsi="Arial" w:cs="Arial"/>
        </w:rPr>
        <w:id w:val="168308258"/>
        <w:placeholder>
          <w:docPart w:val="9F184026B76649399E7C6A864E3A129E"/>
        </w:placeholder>
        <w:comboBox>
          <w:listItem w:value="Choose an item."/>
        </w:comboBox>
      </w:sdtPr>
      <w:sdtEndPr/>
      <w:sdtContent>
        <w:p w:rsidR="00146AAB" w:rsidRPr="00C7662B" w:rsidRDefault="00C2729C" w:rsidP="00C7662B">
          <w:pPr>
            <w:rPr>
              <w:rFonts w:ascii="Arial" w:hAnsi="Arial" w:cs="Arial"/>
            </w:rPr>
          </w:pPr>
          <w:r>
            <w:rPr>
              <w:rFonts w:ascii="Arial" w:hAnsi="Arial" w:cs="Arial"/>
            </w:rPr>
            <w:t>All assignments are due on the specified due date only.                                                                                                   Generally, late assignments will NOT be accepted.  In extenuating circumstances a parent note is required.                                                                                                                                      Make up work for excused absences are accepted according to Broward County guidelines.                                                   Make-up test/quizzes must be requested by the first day of return and the make-up will be scheduled before school for the next Tues/Thurs within 2 days.                                                                                                                                                Labs, by their nature, cannot be made up.  Alternate written assignment related to lab will be provided and due in 2 days.</w:t>
          </w:r>
        </w:p>
      </w:sdtContent>
    </w:sdt>
    <w:p w:rsidR="00146AAB" w:rsidRDefault="00146AAB">
      <w:pPr>
        <w:rPr>
          <w:rFonts w:ascii="Arial" w:hAnsi="Arial" w:cs="Arial"/>
        </w:rPr>
      </w:pPr>
    </w:p>
    <w:p w:rsidR="00146AAB" w:rsidRDefault="000A59D5">
      <w:pPr>
        <w:rPr>
          <w:rFonts w:ascii="Arial" w:hAnsi="Arial" w:cs="Arial"/>
          <w:b/>
          <w:bCs/>
        </w:rPr>
      </w:pPr>
      <w:r w:rsidRPr="000A59D5">
        <w:rPr>
          <w:rFonts w:ascii="Arial" w:hAnsi="Arial" w:cs="Arial"/>
          <w:b/>
          <w:bCs/>
          <w:noProof/>
        </w:rPr>
        <mc:AlternateContent>
          <mc:Choice Requires="wps">
            <w:drawing>
              <wp:anchor distT="0" distB="0" distL="114300" distR="114300" simplePos="0" relativeHeight="251662336" behindDoc="0" locked="0" layoutInCell="1" allowOverlap="1" wp14:anchorId="11557D3B" wp14:editId="17B1EAFF">
                <wp:simplePos x="0" y="0"/>
                <wp:positionH relativeFrom="column">
                  <wp:posOffset>4038600</wp:posOffset>
                </wp:positionH>
                <wp:positionV relativeFrom="paragraph">
                  <wp:posOffset>32385</wp:posOffset>
                </wp:positionV>
                <wp:extent cx="3009900" cy="2362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362200"/>
                        </a:xfrm>
                        <a:prstGeom prst="rect">
                          <a:avLst/>
                        </a:prstGeom>
                        <a:solidFill>
                          <a:schemeClr val="bg1">
                            <a:lumMod val="75000"/>
                          </a:schemeClr>
                        </a:solidFill>
                        <a:ln w="9525">
                          <a:solidFill>
                            <a:srgbClr val="000000"/>
                          </a:solidFill>
                          <a:miter lim="800000"/>
                          <a:headEnd/>
                          <a:tailEnd/>
                        </a:ln>
                      </wps:spPr>
                      <wps:txbx>
                        <w:txbxContent>
                          <w:p w:rsidR="000A59D5" w:rsidRPr="000A59D5" w:rsidRDefault="000A59D5" w:rsidP="000A59D5">
                            <w:pPr>
                              <w:shd w:val="clear" w:color="auto" w:fill="F2F2F2" w:themeFill="background1" w:themeFillShade="F2"/>
                              <w:rPr>
                                <w:b/>
                                <w:sz w:val="24"/>
                              </w:rPr>
                            </w:pPr>
                            <w:r w:rsidRPr="000A59D5">
                              <w:rPr>
                                <w:b/>
                                <w:sz w:val="24"/>
                              </w:rPr>
                              <w:t>CONTACT INFORMATION</w:t>
                            </w:r>
                          </w:p>
                          <w:p w:rsidR="000A59D5" w:rsidRPr="000A59D5" w:rsidRDefault="000A59D5" w:rsidP="000A59D5">
                            <w:pPr>
                              <w:shd w:val="clear" w:color="auto" w:fill="F2F2F2" w:themeFill="background1" w:themeFillShade="F2"/>
                              <w:rPr>
                                <w:b/>
                                <w:sz w:val="24"/>
                              </w:rPr>
                            </w:pPr>
                          </w:p>
                          <w:p w:rsidR="000A59D5" w:rsidRPr="000A59D5" w:rsidRDefault="000A59D5" w:rsidP="000A59D5">
                            <w:pPr>
                              <w:shd w:val="clear" w:color="auto" w:fill="F2F2F2" w:themeFill="background1" w:themeFillShade="F2"/>
                              <w:rPr>
                                <w:b/>
                                <w:sz w:val="24"/>
                              </w:rPr>
                            </w:pPr>
                            <w:r w:rsidRPr="000A59D5">
                              <w:rPr>
                                <w:b/>
                                <w:sz w:val="24"/>
                              </w:rPr>
                              <w:t>Renee Barnett, 8th Grade Physical Science Regular &amp; Advanced</w:t>
                            </w:r>
                          </w:p>
                          <w:p w:rsidR="000A59D5" w:rsidRPr="000A59D5" w:rsidRDefault="000A59D5" w:rsidP="000A59D5">
                            <w:pPr>
                              <w:shd w:val="clear" w:color="auto" w:fill="F2F2F2" w:themeFill="background1" w:themeFillShade="F2"/>
                              <w:rPr>
                                <w:b/>
                                <w:sz w:val="24"/>
                              </w:rPr>
                            </w:pPr>
                          </w:p>
                          <w:p w:rsidR="000A59D5" w:rsidRPr="000A59D5" w:rsidRDefault="000A59D5" w:rsidP="000A59D5">
                            <w:pPr>
                              <w:shd w:val="clear" w:color="auto" w:fill="F2F2F2" w:themeFill="background1" w:themeFillShade="F2"/>
                              <w:rPr>
                                <w:b/>
                                <w:sz w:val="24"/>
                              </w:rPr>
                            </w:pPr>
                            <w:r w:rsidRPr="000A59D5">
                              <w:rPr>
                                <w:b/>
                                <w:sz w:val="24"/>
                              </w:rPr>
                              <w:t>(754) 322-3600 (available before school Tues-Thurs at 8:30am in Room 134)</w:t>
                            </w:r>
                          </w:p>
                          <w:p w:rsidR="000A59D5" w:rsidRPr="000A59D5" w:rsidRDefault="000A59D5" w:rsidP="000A59D5">
                            <w:pPr>
                              <w:shd w:val="clear" w:color="auto" w:fill="F2F2F2" w:themeFill="background1" w:themeFillShade="F2"/>
                              <w:rPr>
                                <w:b/>
                                <w:sz w:val="24"/>
                              </w:rPr>
                            </w:pPr>
                          </w:p>
                          <w:p w:rsidR="000A59D5" w:rsidRPr="000A59D5" w:rsidRDefault="000A59D5" w:rsidP="000A59D5">
                            <w:pPr>
                              <w:shd w:val="clear" w:color="auto" w:fill="F2F2F2" w:themeFill="background1" w:themeFillShade="F2"/>
                              <w:rPr>
                                <w:b/>
                                <w:sz w:val="24"/>
                              </w:rPr>
                            </w:pPr>
                            <w:r w:rsidRPr="000A59D5">
                              <w:rPr>
                                <w:b/>
                                <w:sz w:val="24"/>
                              </w:rPr>
                              <w:t xml:space="preserve">Email: </w:t>
                            </w:r>
                            <w:hyperlink r:id="rId9" w:history="1">
                              <w:r w:rsidRPr="000A59D5">
                                <w:rPr>
                                  <w:rStyle w:val="Hyperlink"/>
                                  <w:b/>
                                  <w:sz w:val="24"/>
                                </w:rPr>
                                <w:t>renee.barnett@browardschools.com</w:t>
                              </w:r>
                            </w:hyperlink>
                          </w:p>
                          <w:p w:rsidR="000A59D5" w:rsidRPr="000A59D5" w:rsidRDefault="000A59D5" w:rsidP="000A59D5">
                            <w:pPr>
                              <w:shd w:val="clear" w:color="auto" w:fill="F2F2F2" w:themeFill="background1" w:themeFillShade="F2"/>
                              <w:rPr>
                                <w:b/>
                                <w:sz w:val="24"/>
                              </w:rPr>
                            </w:pPr>
                          </w:p>
                          <w:p w:rsidR="000A59D5" w:rsidRPr="000A59D5" w:rsidRDefault="000A59D5" w:rsidP="000A59D5">
                            <w:pPr>
                              <w:shd w:val="clear" w:color="auto" w:fill="F2F2F2" w:themeFill="background1" w:themeFillShade="F2"/>
                              <w:rPr>
                                <w:b/>
                                <w:sz w:val="24"/>
                              </w:rPr>
                            </w:pPr>
                            <w:proofErr w:type="gramStart"/>
                            <w:r w:rsidRPr="000A59D5">
                              <w:rPr>
                                <w:b/>
                                <w:sz w:val="24"/>
                              </w:rPr>
                              <w:t>class</w:t>
                            </w:r>
                            <w:proofErr w:type="gramEnd"/>
                            <w:r w:rsidRPr="000A59D5">
                              <w:rPr>
                                <w:b/>
                                <w:sz w:val="24"/>
                              </w:rPr>
                              <w:t xml:space="preserve"> URL: </w:t>
                            </w:r>
                            <w:hyperlink r:id="rId10" w:history="1">
                              <w:r w:rsidRPr="000A59D5">
                                <w:rPr>
                                  <w:rStyle w:val="Hyperlink"/>
                                  <w:b/>
                                  <w:sz w:val="24"/>
                                </w:rPr>
                                <w:t>http://barnettlovesscience.weebly.com</w:t>
                              </w:r>
                            </w:hyperlink>
                          </w:p>
                          <w:p w:rsidR="000A59D5" w:rsidRPr="000A59D5" w:rsidRDefault="000A59D5" w:rsidP="000A59D5">
                            <w:pPr>
                              <w:shd w:val="clear" w:color="auto" w:fill="F2F2F2" w:themeFill="background1" w:themeFillShade="F2"/>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2.55pt;width:237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" fillcolor="#bfbfbf [2412]">
                <v:textbox>
                  <w:txbxContent>
                    <w:p w:rsidR="000A59D5" w:rsidRPr="000A59D5" w:rsidRDefault="000A59D5" w:rsidP="000A59D5">
                      <w:pPr>
                        <w:shd w:val="clear" w:color="auto" w:fill="F2F2F2" w:themeFill="background1" w:themeFillShade="F2"/>
                        <w:rPr>
                          <w:b/>
                          <w:sz w:val="24"/>
                        </w:rPr>
                      </w:pPr>
                      <w:r w:rsidRPr="000A59D5">
                        <w:rPr>
                          <w:b/>
                          <w:sz w:val="24"/>
                        </w:rPr>
                        <w:t>CONTACT INFORMATION</w:t>
                      </w:r>
                    </w:p>
                    <w:p w:rsidR="000A59D5" w:rsidRPr="000A59D5" w:rsidRDefault="000A59D5" w:rsidP="000A59D5">
                      <w:pPr>
                        <w:shd w:val="clear" w:color="auto" w:fill="F2F2F2" w:themeFill="background1" w:themeFillShade="F2"/>
                        <w:rPr>
                          <w:b/>
                          <w:sz w:val="24"/>
                        </w:rPr>
                      </w:pPr>
                    </w:p>
                    <w:p w:rsidR="000A59D5" w:rsidRPr="000A59D5" w:rsidRDefault="000A59D5" w:rsidP="000A59D5">
                      <w:pPr>
                        <w:shd w:val="clear" w:color="auto" w:fill="F2F2F2" w:themeFill="background1" w:themeFillShade="F2"/>
                        <w:rPr>
                          <w:b/>
                          <w:sz w:val="24"/>
                        </w:rPr>
                      </w:pPr>
                      <w:r w:rsidRPr="000A59D5">
                        <w:rPr>
                          <w:b/>
                          <w:sz w:val="24"/>
                        </w:rPr>
                        <w:t>Renee Barnett, 8th Grade Physical Science Regular &amp; Advanced</w:t>
                      </w:r>
                    </w:p>
                    <w:p w:rsidR="000A59D5" w:rsidRPr="000A59D5" w:rsidRDefault="000A59D5" w:rsidP="000A59D5">
                      <w:pPr>
                        <w:shd w:val="clear" w:color="auto" w:fill="F2F2F2" w:themeFill="background1" w:themeFillShade="F2"/>
                        <w:rPr>
                          <w:b/>
                          <w:sz w:val="24"/>
                        </w:rPr>
                      </w:pPr>
                    </w:p>
                    <w:p w:rsidR="000A59D5" w:rsidRPr="000A59D5" w:rsidRDefault="000A59D5" w:rsidP="000A59D5">
                      <w:pPr>
                        <w:shd w:val="clear" w:color="auto" w:fill="F2F2F2" w:themeFill="background1" w:themeFillShade="F2"/>
                        <w:rPr>
                          <w:b/>
                          <w:sz w:val="24"/>
                        </w:rPr>
                      </w:pPr>
                      <w:r w:rsidRPr="000A59D5">
                        <w:rPr>
                          <w:b/>
                          <w:sz w:val="24"/>
                        </w:rPr>
                        <w:t>(754) 322-3600 (available before school Tues-Thurs at 8:30am in Room 134)</w:t>
                      </w:r>
                    </w:p>
                    <w:p w:rsidR="000A59D5" w:rsidRPr="000A59D5" w:rsidRDefault="000A59D5" w:rsidP="000A59D5">
                      <w:pPr>
                        <w:shd w:val="clear" w:color="auto" w:fill="F2F2F2" w:themeFill="background1" w:themeFillShade="F2"/>
                        <w:rPr>
                          <w:b/>
                          <w:sz w:val="24"/>
                        </w:rPr>
                      </w:pPr>
                    </w:p>
                    <w:p w:rsidR="000A59D5" w:rsidRPr="000A59D5" w:rsidRDefault="000A59D5" w:rsidP="000A59D5">
                      <w:pPr>
                        <w:shd w:val="clear" w:color="auto" w:fill="F2F2F2" w:themeFill="background1" w:themeFillShade="F2"/>
                        <w:rPr>
                          <w:b/>
                          <w:sz w:val="24"/>
                        </w:rPr>
                      </w:pPr>
                      <w:r w:rsidRPr="000A59D5">
                        <w:rPr>
                          <w:b/>
                          <w:sz w:val="24"/>
                        </w:rPr>
                        <w:t xml:space="preserve">Email: </w:t>
                      </w:r>
                      <w:hyperlink r:id="rId11" w:history="1">
                        <w:r w:rsidRPr="000A59D5">
                          <w:rPr>
                            <w:rStyle w:val="Hyperlink"/>
                            <w:b/>
                            <w:sz w:val="24"/>
                          </w:rPr>
                          <w:t>renee.barnett@browardschools.com</w:t>
                        </w:r>
                      </w:hyperlink>
                    </w:p>
                    <w:p w:rsidR="000A59D5" w:rsidRPr="000A59D5" w:rsidRDefault="000A59D5" w:rsidP="000A59D5">
                      <w:pPr>
                        <w:shd w:val="clear" w:color="auto" w:fill="F2F2F2" w:themeFill="background1" w:themeFillShade="F2"/>
                        <w:rPr>
                          <w:b/>
                          <w:sz w:val="24"/>
                        </w:rPr>
                      </w:pPr>
                    </w:p>
                    <w:p w:rsidR="000A59D5" w:rsidRPr="000A59D5" w:rsidRDefault="000A59D5" w:rsidP="000A59D5">
                      <w:pPr>
                        <w:shd w:val="clear" w:color="auto" w:fill="F2F2F2" w:themeFill="background1" w:themeFillShade="F2"/>
                        <w:rPr>
                          <w:b/>
                          <w:sz w:val="24"/>
                        </w:rPr>
                      </w:pPr>
                      <w:proofErr w:type="gramStart"/>
                      <w:r w:rsidRPr="000A59D5">
                        <w:rPr>
                          <w:b/>
                          <w:sz w:val="24"/>
                        </w:rPr>
                        <w:t>class</w:t>
                      </w:r>
                      <w:proofErr w:type="gramEnd"/>
                      <w:r w:rsidRPr="000A59D5">
                        <w:rPr>
                          <w:b/>
                          <w:sz w:val="24"/>
                        </w:rPr>
                        <w:t xml:space="preserve"> URL:</w:t>
                      </w:r>
                      <w:r w:rsidRPr="000A59D5">
                        <w:rPr>
                          <w:b/>
                          <w:sz w:val="24"/>
                        </w:rPr>
                        <w:t xml:space="preserve"> </w:t>
                      </w:r>
                      <w:hyperlink r:id="rId12" w:history="1">
                        <w:r w:rsidRPr="000A59D5">
                          <w:rPr>
                            <w:rStyle w:val="Hyperlink"/>
                            <w:b/>
                            <w:sz w:val="24"/>
                          </w:rPr>
                          <w:t>http://barnettlovesscience.weebly.com</w:t>
                        </w:r>
                      </w:hyperlink>
                    </w:p>
                    <w:p w:rsidR="000A59D5" w:rsidRPr="000A59D5" w:rsidRDefault="000A59D5" w:rsidP="000A59D5">
                      <w:pPr>
                        <w:shd w:val="clear" w:color="auto" w:fill="F2F2F2" w:themeFill="background1" w:themeFillShade="F2"/>
                        <w:rPr>
                          <w:b/>
                          <w:sz w:val="24"/>
                        </w:rPr>
                      </w:pPr>
                    </w:p>
                  </w:txbxContent>
                </v:textbox>
              </v:shape>
            </w:pict>
          </mc:Fallback>
        </mc:AlternateContent>
      </w:r>
      <w:r w:rsidR="00E812EB">
        <w:rPr>
          <w:rFonts w:ascii="Arial" w:hAnsi="Arial" w:cs="Arial"/>
          <w:b/>
          <w:bCs/>
        </w:rPr>
        <w:t>Grading Scale:</w:t>
      </w:r>
    </w:p>
    <w:p w:rsidR="007F46B4" w:rsidRDefault="007F46B4">
      <w:pPr>
        <w:rPr>
          <w:rFonts w:ascii="Arial" w:hAnsi="Arial" w:cs="Arial"/>
          <w:b/>
          <w:bCs/>
        </w:rPr>
      </w:pPr>
    </w:p>
    <w:p w:rsidR="007F46B4" w:rsidRDefault="007F46B4">
      <w:pPr>
        <w:rPr>
          <w:rFonts w:ascii="Arial" w:hAnsi="Arial" w:cs="Arial"/>
          <w:b/>
          <w:bCs/>
        </w:rPr>
      </w:pPr>
      <w:r w:rsidRPr="007F46B4">
        <w:rPr>
          <w:rFonts w:ascii="Arial" w:hAnsi="Arial" w:cs="Arial"/>
          <w:b/>
          <w:bCs/>
        </w:rPr>
        <w:t>The grading scal</w:t>
      </w:r>
      <w:r w:rsidR="000B1D66">
        <w:rPr>
          <w:rFonts w:ascii="Arial" w:hAnsi="Arial" w:cs="Arial"/>
          <w:b/>
          <w:bCs/>
        </w:rPr>
        <w:t>e is traditional (90%-100% = A)</w:t>
      </w:r>
    </w:p>
    <w:p w:rsidR="000F219C" w:rsidRDefault="000A59D5">
      <w:pPr>
        <w:rPr>
          <w:rFonts w:ascii="Arial" w:hAnsi="Arial" w:cs="Arial"/>
          <w:b/>
          <w:bCs/>
        </w:rPr>
      </w:pPr>
      <w:r w:rsidRPr="00C2729C">
        <w:rPr>
          <w:rFonts w:ascii="Cambria" w:eastAsia="MS Mincho" w:hAnsi="Cambria"/>
          <w:noProof/>
          <w:color w:val="FF0000"/>
          <w:sz w:val="22"/>
          <w:szCs w:val="22"/>
        </w:rPr>
        <mc:AlternateContent>
          <mc:Choice Requires="wpg">
            <w:drawing>
              <wp:anchor distT="45720" distB="45720" distL="182880" distR="182880" simplePos="0" relativeHeight="251660288" behindDoc="0" locked="0" layoutInCell="1" allowOverlap="1" wp14:anchorId="079CFE19" wp14:editId="2CCCC0F4">
                <wp:simplePos x="0" y="0"/>
                <wp:positionH relativeFrom="margin">
                  <wp:posOffset>-38100</wp:posOffset>
                </wp:positionH>
                <wp:positionV relativeFrom="margin">
                  <wp:posOffset>6877049</wp:posOffset>
                </wp:positionV>
                <wp:extent cx="3562350" cy="1781175"/>
                <wp:effectExtent l="0" t="0" r="0" b="9525"/>
                <wp:wrapNone/>
                <wp:docPr id="198" name="Group 198"/>
                <wp:cNvGraphicFramePr/>
                <a:graphic xmlns:a="http://schemas.openxmlformats.org/drawingml/2006/main">
                  <a:graphicData uri="http://schemas.microsoft.com/office/word/2010/wordprocessingGroup">
                    <wpg:wgp>
                      <wpg:cNvGrpSpPr/>
                      <wpg:grpSpPr>
                        <a:xfrm>
                          <a:off x="0" y="0"/>
                          <a:ext cx="3562350" cy="1781175"/>
                          <a:chOff x="0" y="7313431"/>
                          <a:chExt cx="3567448" cy="1399970"/>
                        </a:xfrm>
                      </wpg:grpSpPr>
                      <wps:wsp>
                        <wps:cNvPr id="199" name="Rectangle 199"/>
                        <wps:cNvSpPr/>
                        <wps:spPr>
                          <a:xfrm>
                            <a:off x="0" y="7313431"/>
                            <a:ext cx="3452984"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29C" w:rsidRDefault="00C2729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7689314"/>
                            <a:ext cx="3567448" cy="1024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9D5" w:rsidRPr="00760E0D" w:rsidRDefault="000A59D5" w:rsidP="000A59D5">
                              <w:pPr>
                                <w:rPr>
                                  <w:caps/>
                                  <w:color w:val="FF0000"/>
                                  <w:sz w:val="22"/>
                                  <w:szCs w:val="22"/>
                                </w:rPr>
                              </w:pPr>
                              <w:r w:rsidRPr="00760E0D">
                                <w:rPr>
                                  <w:caps/>
                                  <w:color w:val="FF0000"/>
                                  <w:sz w:val="22"/>
                                  <w:szCs w:val="22"/>
                                </w:rPr>
                                <w:t xml:space="preserve">Tests- 30%  </w:t>
                              </w:r>
                            </w:p>
                            <w:p w:rsidR="000A59D5" w:rsidRPr="00760E0D" w:rsidRDefault="000A59D5" w:rsidP="000A59D5">
                              <w:pPr>
                                <w:rPr>
                                  <w:caps/>
                                  <w:color w:val="FF0000"/>
                                  <w:sz w:val="22"/>
                                  <w:szCs w:val="22"/>
                                </w:rPr>
                              </w:pPr>
                              <w:r w:rsidRPr="00760E0D">
                                <w:rPr>
                                  <w:caps/>
                                  <w:color w:val="FF0000"/>
                                  <w:sz w:val="22"/>
                                  <w:szCs w:val="22"/>
                                </w:rPr>
                                <w:t xml:space="preserve">Quizzes- 20% </w:t>
                              </w:r>
                            </w:p>
                            <w:p w:rsidR="000A59D5" w:rsidRPr="00760E0D" w:rsidRDefault="000A59D5" w:rsidP="000A59D5">
                              <w:pPr>
                                <w:rPr>
                                  <w:caps/>
                                  <w:color w:val="FF0000"/>
                                  <w:sz w:val="22"/>
                                  <w:szCs w:val="22"/>
                                </w:rPr>
                              </w:pPr>
                              <w:r w:rsidRPr="00760E0D">
                                <w:rPr>
                                  <w:caps/>
                                  <w:color w:val="FF0000"/>
                                  <w:sz w:val="22"/>
                                  <w:szCs w:val="22"/>
                                </w:rPr>
                                <w:t>Homework- 5%</w:t>
                              </w:r>
                            </w:p>
                            <w:p w:rsidR="000A59D5" w:rsidRPr="00760E0D" w:rsidRDefault="000A59D5" w:rsidP="000A59D5">
                              <w:pPr>
                                <w:rPr>
                                  <w:caps/>
                                  <w:color w:val="FF0000"/>
                                  <w:sz w:val="22"/>
                                  <w:szCs w:val="22"/>
                                </w:rPr>
                              </w:pPr>
                              <w:r w:rsidRPr="00760E0D">
                                <w:rPr>
                                  <w:caps/>
                                  <w:color w:val="FF0000"/>
                                  <w:sz w:val="22"/>
                                  <w:szCs w:val="22"/>
                                </w:rPr>
                                <w:t xml:space="preserve">Classwork- 25% </w:t>
                              </w:r>
                            </w:p>
                            <w:p w:rsidR="000A59D5" w:rsidRPr="00760E0D" w:rsidRDefault="000A59D5" w:rsidP="000A59D5">
                              <w:pPr>
                                <w:rPr>
                                  <w:caps/>
                                  <w:color w:val="FF0000"/>
                                  <w:sz w:val="22"/>
                                  <w:szCs w:val="22"/>
                                </w:rPr>
                              </w:pPr>
                              <w:r w:rsidRPr="00760E0D">
                                <w:rPr>
                                  <w:caps/>
                                  <w:color w:val="FF0000"/>
                                  <w:sz w:val="22"/>
                                  <w:szCs w:val="22"/>
                                </w:rPr>
                                <w:t xml:space="preserve">Projects- 15% </w:t>
                              </w:r>
                            </w:p>
                            <w:p w:rsidR="000F219C" w:rsidRPr="00760E0D" w:rsidRDefault="000A59D5">
                              <w:pPr>
                                <w:rPr>
                                  <w:caps/>
                                  <w:color w:val="4F81BD" w:themeColor="accent1"/>
                                  <w:sz w:val="22"/>
                                  <w:szCs w:val="22"/>
                                </w:rPr>
                              </w:pPr>
                              <w:r w:rsidRPr="00760E0D">
                                <w:rPr>
                                  <w:caps/>
                                  <w:color w:val="FF0000"/>
                                  <w:sz w:val="22"/>
                                  <w:szCs w:val="22"/>
                                </w:rPr>
                                <w:t xml:space="preserve">Class Participation- 5% </w:t>
                              </w:r>
                            </w:p>
                            <w:p w:rsidR="000F219C" w:rsidRDefault="000F219C">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7" style="position:absolute;margin-left:-3pt;margin-top:541.5pt;width:280.5pt;height:140.25pt;z-index:251660288;mso-wrap-distance-left:14.4pt;mso-wrap-distance-top:3.6pt;mso-wrap-distance-right:14.4pt;mso-wrap-distance-bottom:3.6pt;mso-position-horizontal-relative:margin;mso-position-vertical-relative:margin;mso-width-relative:margin;mso-height-relative:margin" coordorigin=",73134" coordsize="35674,1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">
                <v:rect id="Rectangle 199" o:spid="_x0000_s1028" style="position:absolute;top:73134;width:34529;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C2729C" w:rsidRDefault="00C2729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9" type="#_x0000_t202" style="position:absolute;top:76893;width:35674;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0A59D5" w:rsidRPr="00760E0D" w:rsidRDefault="000A59D5" w:rsidP="000A59D5">
                        <w:pPr>
                          <w:rPr>
                            <w:caps/>
                            <w:color w:val="FF0000"/>
                            <w:sz w:val="22"/>
                            <w:szCs w:val="22"/>
                          </w:rPr>
                        </w:pPr>
                        <w:r w:rsidRPr="00760E0D">
                          <w:rPr>
                            <w:caps/>
                            <w:color w:val="FF0000"/>
                            <w:sz w:val="22"/>
                            <w:szCs w:val="22"/>
                          </w:rPr>
                          <w:t xml:space="preserve">Tests- 30%  </w:t>
                        </w:r>
                      </w:p>
                      <w:p w:rsidR="000A59D5" w:rsidRPr="00760E0D" w:rsidRDefault="000A59D5" w:rsidP="000A59D5">
                        <w:pPr>
                          <w:rPr>
                            <w:caps/>
                            <w:color w:val="FF0000"/>
                            <w:sz w:val="22"/>
                            <w:szCs w:val="22"/>
                          </w:rPr>
                        </w:pPr>
                        <w:r w:rsidRPr="00760E0D">
                          <w:rPr>
                            <w:caps/>
                            <w:color w:val="FF0000"/>
                            <w:sz w:val="22"/>
                            <w:szCs w:val="22"/>
                          </w:rPr>
                          <w:t xml:space="preserve">Quizzes- 20% </w:t>
                        </w:r>
                      </w:p>
                      <w:p w:rsidR="000A59D5" w:rsidRPr="00760E0D" w:rsidRDefault="000A59D5" w:rsidP="000A59D5">
                        <w:pPr>
                          <w:rPr>
                            <w:caps/>
                            <w:color w:val="FF0000"/>
                            <w:sz w:val="22"/>
                            <w:szCs w:val="22"/>
                          </w:rPr>
                        </w:pPr>
                        <w:r w:rsidRPr="00760E0D">
                          <w:rPr>
                            <w:caps/>
                            <w:color w:val="FF0000"/>
                            <w:sz w:val="22"/>
                            <w:szCs w:val="22"/>
                          </w:rPr>
                          <w:t>Homework- 5%</w:t>
                        </w:r>
                      </w:p>
                      <w:p w:rsidR="000A59D5" w:rsidRPr="00760E0D" w:rsidRDefault="000A59D5" w:rsidP="000A59D5">
                        <w:pPr>
                          <w:rPr>
                            <w:caps/>
                            <w:color w:val="FF0000"/>
                            <w:sz w:val="22"/>
                            <w:szCs w:val="22"/>
                          </w:rPr>
                        </w:pPr>
                        <w:r w:rsidRPr="00760E0D">
                          <w:rPr>
                            <w:caps/>
                            <w:color w:val="FF0000"/>
                            <w:sz w:val="22"/>
                            <w:szCs w:val="22"/>
                          </w:rPr>
                          <w:t xml:space="preserve">Classwork- 25% </w:t>
                        </w:r>
                      </w:p>
                      <w:p w:rsidR="000A59D5" w:rsidRPr="00760E0D" w:rsidRDefault="000A59D5" w:rsidP="000A59D5">
                        <w:pPr>
                          <w:rPr>
                            <w:caps/>
                            <w:color w:val="FF0000"/>
                            <w:sz w:val="22"/>
                            <w:szCs w:val="22"/>
                          </w:rPr>
                        </w:pPr>
                        <w:r w:rsidRPr="00760E0D">
                          <w:rPr>
                            <w:caps/>
                            <w:color w:val="FF0000"/>
                            <w:sz w:val="22"/>
                            <w:szCs w:val="22"/>
                          </w:rPr>
                          <w:t xml:space="preserve">Projects- 15% </w:t>
                        </w:r>
                      </w:p>
                      <w:p w:rsidR="000F219C" w:rsidRPr="00760E0D" w:rsidRDefault="000A59D5">
                        <w:pPr>
                          <w:rPr>
                            <w:caps/>
                            <w:color w:val="4F81BD" w:themeColor="accent1"/>
                            <w:sz w:val="22"/>
                            <w:szCs w:val="22"/>
                          </w:rPr>
                        </w:pPr>
                        <w:r w:rsidRPr="00760E0D">
                          <w:rPr>
                            <w:caps/>
                            <w:color w:val="FF0000"/>
                            <w:sz w:val="22"/>
                            <w:szCs w:val="22"/>
                          </w:rPr>
                          <w:t xml:space="preserve">Class Participation- 5% </w:t>
                        </w:r>
                      </w:p>
                      <w:p w:rsidR="000F219C" w:rsidRDefault="000F219C">
                        <w:pPr>
                          <w:rPr>
                            <w:caps/>
                            <w:color w:val="4F81BD" w:themeColor="accent1"/>
                            <w:sz w:val="26"/>
                            <w:szCs w:val="26"/>
                          </w:rPr>
                        </w:pPr>
                      </w:p>
                    </w:txbxContent>
                  </v:textbox>
                </v:shape>
                <w10:wrap anchorx="margin" anchory="margin"/>
              </v:group>
            </w:pict>
          </mc:Fallback>
        </mc:AlternateContent>
      </w:r>
    </w:p>
    <w:p w:rsidR="000F219C" w:rsidRDefault="000F219C">
      <w:pPr>
        <w:rPr>
          <w:rFonts w:ascii="Arial" w:hAnsi="Arial" w:cs="Arial"/>
          <w:b/>
          <w:bCs/>
        </w:rPr>
      </w:pPr>
    </w:p>
    <w:p w:rsidR="000F219C" w:rsidRDefault="000F219C">
      <w:pPr>
        <w:rPr>
          <w:rFonts w:ascii="Arial" w:hAnsi="Arial" w:cs="Arial"/>
          <w:b/>
          <w:bCs/>
        </w:rPr>
      </w:pPr>
    </w:p>
    <w:p w:rsidR="000F219C" w:rsidRDefault="000F219C">
      <w:pPr>
        <w:rPr>
          <w:rFonts w:ascii="Arial" w:hAnsi="Arial" w:cs="Arial"/>
          <w:b/>
          <w:bCs/>
        </w:rPr>
      </w:pPr>
    </w:p>
    <w:p w:rsidR="007F46B4" w:rsidRDefault="007F46B4">
      <w:pPr>
        <w:rPr>
          <w:rFonts w:ascii="Arial" w:hAnsi="Arial" w:cs="Arial"/>
          <w:b/>
          <w:bCs/>
        </w:rPr>
      </w:pPr>
    </w:p>
    <w:p w:rsidR="00C2729C" w:rsidRDefault="00C2729C" w:rsidP="00C2729C">
      <w:pPr>
        <w:autoSpaceDE/>
        <w:autoSpaceDN/>
        <w:ind w:left="1800"/>
        <w:contextualSpacing/>
        <w:rPr>
          <w:rFonts w:ascii="Cambria" w:eastAsia="MS Mincho" w:hAnsi="Cambria"/>
          <w:color w:val="FF0000"/>
          <w:sz w:val="22"/>
          <w:szCs w:val="22"/>
        </w:rPr>
      </w:pPr>
    </w:p>
    <w:p w:rsidR="00C2729C" w:rsidRPr="00C2729C" w:rsidRDefault="00C2729C" w:rsidP="00C2729C">
      <w:pPr>
        <w:autoSpaceDE/>
        <w:autoSpaceDN/>
        <w:ind w:left="1800"/>
        <w:contextualSpacing/>
        <w:rPr>
          <w:rFonts w:ascii="Cambria" w:eastAsia="MS Mincho" w:hAnsi="Cambria"/>
          <w:color w:val="FF0000"/>
          <w:sz w:val="22"/>
          <w:szCs w:val="22"/>
        </w:rPr>
        <w:sectPr w:rsidR="00C2729C" w:rsidRPr="00C2729C" w:rsidSect="00DE7A0B">
          <w:type w:val="continuous"/>
          <w:pgSz w:w="12240" w:h="15840"/>
          <w:pgMar w:top="720" w:right="720" w:bottom="720" w:left="720" w:header="720" w:footer="720" w:gutter="0"/>
          <w:cols w:space="720"/>
          <w:docGrid w:linePitch="360"/>
        </w:sectPr>
      </w:pPr>
    </w:p>
    <w:p w:rsidR="00146AAB" w:rsidRDefault="00146AAB">
      <w:pPr>
        <w:rPr>
          <w:rFonts w:ascii="Arial" w:hAnsi="Arial" w:cs="Arial"/>
        </w:rPr>
        <w:sectPr w:rsidR="00146AAB">
          <w:type w:val="continuous"/>
          <w:pgSz w:w="12240" w:h="15840"/>
          <w:pgMar w:top="1440" w:right="1800" w:bottom="1440" w:left="1800" w:header="720" w:footer="720" w:gutter="0"/>
          <w:cols w:space="720"/>
          <w:docGrid w:linePitch="360"/>
        </w:sectPr>
      </w:pPr>
    </w:p>
    <w:p w:rsidR="000A59D5" w:rsidRDefault="000A59D5" w:rsidP="001A5D95">
      <w:pPr>
        <w:ind w:left="5760"/>
        <w:rPr>
          <w:rFonts w:ascii="Arial" w:hAnsi="Arial" w:cs="Arial"/>
          <w:b/>
          <w:i/>
          <w:sz w:val="24"/>
        </w:rPr>
      </w:pPr>
    </w:p>
    <w:p w:rsidR="000A59D5" w:rsidRDefault="000A59D5" w:rsidP="001A5D95">
      <w:pPr>
        <w:ind w:left="5760"/>
        <w:rPr>
          <w:rFonts w:ascii="Arial" w:hAnsi="Arial" w:cs="Arial"/>
          <w:b/>
          <w:i/>
          <w:sz w:val="24"/>
        </w:rPr>
      </w:pPr>
      <w:bookmarkStart w:id="0" w:name="_GoBack"/>
      <w:bookmarkEnd w:id="0"/>
    </w:p>
    <w:p w:rsidR="001A5D95" w:rsidRPr="001A5D95" w:rsidRDefault="000A59D5" w:rsidP="000A59D5">
      <w:pPr>
        <w:rPr>
          <w:rFonts w:ascii="Arial" w:hAnsi="Arial" w:cs="Arial"/>
          <w:b/>
          <w:i/>
          <w:sz w:val="24"/>
        </w:rPr>
      </w:pPr>
      <w:proofErr w:type="gramStart"/>
      <w:r>
        <w:rPr>
          <w:rFonts w:ascii="Arial" w:hAnsi="Arial" w:cs="Arial"/>
          <w:b/>
          <w:i/>
          <w:sz w:val="24"/>
        </w:rPr>
        <w:lastRenderedPageBreak/>
        <w:t xml:space="preserve">PLEASE </w:t>
      </w:r>
      <w:r w:rsidR="001A5D95" w:rsidRPr="001A5D95">
        <w:rPr>
          <w:rFonts w:ascii="Arial" w:hAnsi="Arial" w:cs="Arial"/>
          <w:b/>
          <w:i/>
          <w:sz w:val="24"/>
        </w:rPr>
        <w:t xml:space="preserve"> RETURN</w:t>
      </w:r>
      <w:proofErr w:type="gramEnd"/>
      <w:r w:rsidR="001A5D95" w:rsidRPr="001A5D95">
        <w:rPr>
          <w:rFonts w:ascii="Arial" w:hAnsi="Arial" w:cs="Arial"/>
          <w:b/>
          <w:i/>
          <w:sz w:val="24"/>
        </w:rPr>
        <w:t xml:space="preserve"> </w:t>
      </w:r>
      <w:r>
        <w:rPr>
          <w:rFonts w:ascii="Arial" w:hAnsi="Arial" w:cs="Arial"/>
          <w:b/>
          <w:i/>
          <w:sz w:val="24"/>
        </w:rPr>
        <w:t>TO MS. BARNETT ROOM 134</w:t>
      </w:r>
    </w:p>
    <w:p w:rsidR="00146AAB" w:rsidRDefault="00D42230">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83185</wp:posOffset>
                </wp:positionV>
                <wp:extent cx="734377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8866CB" id="_x0000_t32" coordsize="21600,21600" o:spt="32" o:oned="t" path="m,l21600,21600e" filled="f">
                <v:path arrowok="t" fillok="f" o:connecttype="none"/>
                <o:lock v:ext="edit" shapetype="t"/>
              </v:shapetype>
              <v:shape id="AutoShape 3" o:spid="_x0000_s1026" type="#_x0000_t32" style="position:absolute;margin-left:-70.5pt;margin-top:6.55pt;width:57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"/>
            </w:pict>
          </mc:Fallback>
        </mc:AlternateContent>
      </w:r>
    </w:p>
    <w:p w:rsidR="00AC5B5B" w:rsidRPr="00AC5B5B" w:rsidRDefault="00AC5B5B" w:rsidP="00AC5B5B">
      <w:pPr>
        <w:autoSpaceDE/>
        <w:autoSpaceDN/>
        <w:jc w:val="center"/>
        <w:rPr>
          <w:rFonts w:ascii="Arial Bold" w:eastAsia="Cambria" w:hAnsi="Arial Bold"/>
          <w:b/>
          <w:sz w:val="24"/>
        </w:rPr>
      </w:pPr>
      <w:r w:rsidRPr="00AC5B5B">
        <w:rPr>
          <w:rFonts w:ascii="Arial Bold" w:eastAsia="Cambria" w:hAnsi="Arial Bold"/>
          <w:b/>
          <w:sz w:val="24"/>
        </w:rPr>
        <w:t>This page must be returned!</w:t>
      </w:r>
    </w:p>
    <w:p w:rsidR="00AC5B5B" w:rsidRPr="00AC5B5B" w:rsidRDefault="00AC5B5B" w:rsidP="00AC5B5B">
      <w:pPr>
        <w:autoSpaceDE/>
        <w:autoSpaceDN/>
        <w:rPr>
          <w:rFonts w:ascii="Arial" w:eastAsia="Cambria" w:hAnsi="Arial"/>
          <w:sz w:val="24"/>
        </w:rPr>
      </w:pPr>
    </w:p>
    <w:p w:rsidR="00AC5B5B" w:rsidRPr="00AC5B5B" w:rsidRDefault="00AC5B5B" w:rsidP="00AC5B5B">
      <w:pPr>
        <w:autoSpaceDE/>
        <w:autoSpaceDN/>
        <w:rPr>
          <w:rFonts w:ascii="Arial" w:eastAsia="Cambria" w:hAnsi="Arial"/>
          <w:sz w:val="24"/>
        </w:rPr>
      </w:pPr>
    </w:p>
    <w:p w:rsidR="00AC5B5B" w:rsidRPr="00AC5B5B" w:rsidRDefault="00AC5B5B" w:rsidP="00AC5B5B">
      <w:pPr>
        <w:autoSpaceDE/>
        <w:autoSpaceDN/>
        <w:rPr>
          <w:rFonts w:ascii="Arial" w:eastAsia="Cambria" w:hAnsi="Arial"/>
          <w:b/>
          <w:sz w:val="24"/>
        </w:rPr>
      </w:pPr>
      <w:r w:rsidRPr="00AC5B5B">
        <w:rPr>
          <w:rFonts w:ascii="Arial" w:eastAsia="Cambria" w:hAnsi="Arial"/>
          <w:b/>
          <w:sz w:val="24"/>
        </w:rPr>
        <w:t>Please indicate by circling and initialing on the line provided:</w:t>
      </w:r>
    </w:p>
    <w:p w:rsidR="00AC5B5B" w:rsidRPr="00AC5B5B" w:rsidRDefault="00AC5B5B" w:rsidP="00AC5B5B">
      <w:pPr>
        <w:autoSpaceDE/>
        <w:autoSpaceDN/>
        <w:rPr>
          <w:rFonts w:ascii="Arial" w:eastAsia="Cambria" w:hAnsi="Arial"/>
          <w:sz w:val="24"/>
        </w:rPr>
      </w:pPr>
    </w:p>
    <w:p w:rsidR="00AC5B5B" w:rsidRPr="00AC5B5B" w:rsidRDefault="00AC5B5B" w:rsidP="00AC5B5B">
      <w:pPr>
        <w:autoSpaceDE/>
        <w:autoSpaceDN/>
        <w:rPr>
          <w:rFonts w:ascii="Arial" w:eastAsia="Cambria" w:hAnsi="Arial"/>
          <w:sz w:val="24"/>
        </w:rPr>
      </w:pPr>
      <w:r w:rsidRPr="00AC5B5B">
        <w:rPr>
          <w:rFonts w:ascii="Arial" w:eastAsia="Cambria" w:hAnsi="Arial"/>
          <w:sz w:val="24"/>
        </w:rPr>
        <w:t xml:space="preserve">My student </w:t>
      </w:r>
      <w:r w:rsidRPr="00AC5B5B">
        <w:rPr>
          <w:rFonts w:ascii="Arial" w:eastAsia="Cambria" w:hAnsi="Arial"/>
          <w:sz w:val="24"/>
          <w:u w:val="single"/>
        </w:rPr>
        <w:t>does</w:t>
      </w:r>
      <w:r w:rsidRPr="00AC5B5B">
        <w:rPr>
          <w:rFonts w:ascii="Arial" w:eastAsia="Cambria" w:hAnsi="Arial"/>
          <w:sz w:val="24"/>
        </w:rPr>
        <w:t xml:space="preserve"> or </w:t>
      </w:r>
      <w:r w:rsidRPr="00AC5B5B">
        <w:rPr>
          <w:rFonts w:ascii="Arial" w:eastAsia="Cambria" w:hAnsi="Arial"/>
          <w:sz w:val="24"/>
          <w:u w:val="single"/>
        </w:rPr>
        <w:t>does not</w:t>
      </w:r>
      <w:r w:rsidRPr="00AC5B5B">
        <w:rPr>
          <w:rFonts w:ascii="Arial" w:eastAsia="Cambria" w:hAnsi="Arial"/>
          <w:sz w:val="24"/>
        </w:rPr>
        <w:t xml:space="preserve"> have reliable access to a computer with internet.___</w:t>
      </w:r>
    </w:p>
    <w:p w:rsidR="00AC5B5B" w:rsidRPr="00AC5B5B" w:rsidRDefault="00AC5B5B" w:rsidP="00AC5B5B">
      <w:pPr>
        <w:autoSpaceDE/>
        <w:autoSpaceDN/>
        <w:rPr>
          <w:rFonts w:ascii="Arial" w:eastAsia="Cambria" w:hAnsi="Arial"/>
          <w:sz w:val="24"/>
        </w:rPr>
      </w:pPr>
    </w:p>
    <w:p w:rsidR="00AC5B5B" w:rsidRPr="00AC5B5B" w:rsidRDefault="00AC5B5B" w:rsidP="00AC5B5B">
      <w:pPr>
        <w:autoSpaceDE/>
        <w:autoSpaceDN/>
        <w:rPr>
          <w:rFonts w:ascii="Arial" w:eastAsia="Cambria" w:hAnsi="Arial"/>
          <w:sz w:val="24"/>
        </w:rPr>
      </w:pPr>
      <w:r w:rsidRPr="00AC5B5B">
        <w:rPr>
          <w:rFonts w:ascii="Arial" w:eastAsia="Cambria" w:hAnsi="Arial"/>
          <w:sz w:val="24"/>
        </w:rPr>
        <w:t xml:space="preserve">My student </w:t>
      </w:r>
      <w:r w:rsidRPr="00AC5B5B">
        <w:rPr>
          <w:rFonts w:ascii="Arial" w:eastAsia="Cambria" w:hAnsi="Arial"/>
          <w:sz w:val="24"/>
          <w:u w:val="single"/>
        </w:rPr>
        <w:t>does</w:t>
      </w:r>
      <w:r w:rsidRPr="00AC5B5B">
        <w:rPr>
          <w:rFonts w:ascii="Arial" w:eastAsia="Cambria" w:hAnsi="Arial"/>
          <w:sz w:val="24"/>
        </w:rPr>
        <w:t xml:space="preserve"> or </w:t>
      </w:r>
      <w:r w:rsidRPr="00AC5B5B">
        <w:rPr>
          <w:rFonts w:ascii="Arial" w:eastAsia="Cambria" w:hAnsi="Arial"/>
          <w:sz w:val="24"/>
          <w:u w:val="single"/>
        </w:rPr>
        <w:t>does not</w:t>
      </w:r>
      <w:r w:rsidRPr="00AC5B5B">
        <w:rPr>
          <w:rFonts w:ascii="Arial" w:eastAsia="Cambria" w:hAnsi="Arial"/>
          <w:sz w:val="24"/>
        </w:rPr>
        <w:t xml:space="preserve"> have access to a working printer.</w:t>
      </w:r>
      <w:r w:rsidRPr="00AC5B5B">
        <w:rPr>
          <w:rFonts w:ascii="Arial" w:eastAsia="Cambria" w:hAnsi="Arial"/>
          <w:sz w:val="24"/>
        </w:rPr>
        <w:tab/>
      </w:r>
      <w:r w:rsidRPr="00AC5B5B">
        <w:rPr>
          <w:rFonts w:ascii="Arial" w:eastAsia="Cambria" w:hAnsi="Arial"/>
          <w:sz w:val="24"/>
        </w:rPr>
        <w:tab/>
        <w:t xml:space="preserve">    ___</w:t>
      </w:r>
    </w:p>
    <w:p w:rsidR="00AC5B5B" w:rsidRPr="00AC5B5B" w:rsidRDefault="00AC5B5B" w:rsidP="00AC5B5B">
      <w:pPr>
        <w:autoSpaceDE/>
        <w:autoSpaceDN/>
        <w:rPr>
          <w:rFonts w:ascii="Arial" w:eastAsia="Cambria" w:hAnsi="Arial"/>
          <w:sz w:val="24"/>
        </w:rPr>
      </w:pPr>
    </w:p>
    <w:p w:rsidR="00AC5B5B" w:rsidRPr="00AC5B5B" w:rsidRDefault="00AC5B5B" w:rsidP="00AC5B5B">
      <w:pPr>
        <w:autoSpaceDE/>
        <w:autoSpaceDN/>
        <w:rPr>
          <w:rFonts w:ascii="Arial" w:eastAsia="Cambria" w:hAnsi="Arial"/>
          <w:sz w:val="24"/>
        </w:rPr>
      </w:pPr>
    </w:p>
    <w:p w:rsidR="007F46B4" w:rsidRPr="00AC5B5B" w:rsidRDefault="00AC5B5B">
      <w:pPr>
        <w:rPr>
          <w:rFonts w:ascii="Arial" w:hAnsi="Arial" w:cs="Arial"/>
          <w:szCs w:val="20"/>
        </w:rPr>
      </w:pPr>
      <w:r w:rsidRPr="00AC5B5B">
        <w:rPr>
          <w:rFonts w:ascii="Arial" w:hAnsi="Arial"/>
          <w:b/>
          <w:sz w:val="24"/>
        </w:rPr>
        <w:t>By signing below I confirm that I have read and understand the Course Syllabus, Classroom Rules, and Policies</w:t>
      </w:r>
      <w:r w:rsidR="007F46B4" w:rsidRPr="00AC5B5B">
        <w:rPr>
          <w:rFonts w:ascii="Arial" w:hAnsi="Arial" w:cs="Arial"/>
          <w:b/>
          <w:sz w:val="24"/>
        </w:rPr>
        <w:t xml:space="preserve">. </w:t>
      </w:r>
      <w:r w:rsidR="000C7E62" w:rsidRPr="00AC5B5B">
        <w:rPr>
          <w:rFonts w:ascii="Arial" w:hAnsi="Arial" w:cs="Arial"/>
          <w:b/>
          <w:i/>
          <w:szCs w:val="20"/>
        </w:rPr>
        <w:t>PLEASE WRITE NEATLY!</w:t>
      </w:r>
      <w:r w:rsidR="00D94E61" w:rsidRPr="00AC5B5B">
        <w:rPr>
          <w:rFonts w:ascii="Arial" w:hAnsi="Arial" w:cs="Arial"/>
          <w:b/>
          <w:i/>
          <w:szCs w:val="20"/>
        </w:rPr>
        <w:t xml:space="preserve"> </w:t>
      </w:r>
      <w:r w:rsidR="00D94E61" w:rsidRPr="00AC5B5B">
        <w:rPr>
          <w:rFonts w:ascii="Arial" w:hAnsi="Arial" w:cs="Arial"/>
          <w:b/>
          <w:szCs w:val="20"/>
        </w:rPr>
        <w:t>(</w:t>
      </w:r>
      <w:proofErr w:type="gramStart"/>
      <w:r w:rsidR="00D94E61" w:rsidRPr="00AC5B5B">
        <w:rPr>
          <w:rFonts w:ascii="Arial" w:hAnsi="Arial" w:cs="Arial"/>
          <w:b/>
          <w:szCs w:val="20"/>
        </w:rPr>
        <w:t>worth</w:t>
      </w:r>
      <w:proofErr w:type="gramEnd"/>
      <w:r w:rsidR="00D94E61" w:rsidRPr="00AC5B5B">
        <w:rPr>
          <w:rFonts w:ascii="Arial" w:hAnsi="Arial" w:cs="Arial"/>
          <w:b/>
          <w:szCs w:val="20"/>
        </w:rPr>
        <w:t xml:space="preserve"> 5 points)  </w:t>
      </w:r>
    </w:p>
    <w:p w:rsidR="00146AAB" w:rsidRPr="00D94E61" w:rsidRDefault="00146AAB">
      <w:pPr>
        <w:rPr>
          <w:rFonts w:ascii="Arial" w:hAnsi="Arial" w:cs="Arial"/>
        </w:rPr>
      </w:pPr>
    </w:p>
    <w:p w:rsidR="0015305F" w:rsidRDefault="0015305F">
      <w:pPr>
        <w:rPr>
          <w:rFonts w:ascii="Arial" w:hAnsi="Arial" w:cs="Arial"/>
        </w:rPr>
      </w:pPr>
    </w:p>
    <w:p w:rsidR="00AC5B5B" w:rsidRDefault="0015305F">
      <w:pPr>
        <w:rPr>
          <w:rFonts w:ascii="Arial" w:hAnsi="Arial" w:cs="Arial"/>
          <w:sz w:val="24"/>
        </w:rPr>
      </w:pPr>
      <w:r w:rsidRPr="00AC5B5B">
        <w:rPr>
          <w:rFonts w:ascii="Arial" w:hAnsi="Arial" w:cs="Arial"/>
          <w:sz w:val="24"/>
        </w:rPr>
        <w:t>Student Name (PRINT) _________________________________</w:t>
      </w:r>
      <w:r w:rsidR="001A5D95" w:rsidRPr="00AC5B5B">
        <w:rPr>
          <w:rFonts w:ascii="Arial" w:hAnsi="Arial" w:cs="Arial"/>
          <w:sz w:val="24"/>
        </w:rPr>
        <w:t xml:space="preserve"> </w:t>
      </w:r>
    </w:p>
    <w:p w:rsidR="0015305F" w:rsidRPr="00AC5B5B" w:rsidRDefault="001A5D95">
      <w:pPr>
        <w:rPr>
          <w:rFonts w:ascii="Arial" w:hAnsi="Arial" w:cs="Arial"/>
          <w:sz w:val="24"/>
        </w:rPr>
      </w:pPr>
      <w:r w:rsidRPr="00AC5B5B">
        <w:rPr>
          <w:rFonts w:ascii="Arial" w:hAnsi="Arial" w:cs="Arial"/>
          <w:sz w:val="24"/>
        </w:rPr>
        <w:t>Class Period ____________</w:t>
      </w:r>
    </w:p>
    <w:p w:rsidR="0015305F" w:rsidRPr="00AC5B5B" w:rsidRDefault="0015305F">
      <w:pPr>
        <w:rPr>
          <w:rFonts w:ascii="Arial" w:hAnsi="Arial" w:cs="Arial"/>
          <w:sz w:val="24"/>
        </w:rPr>
      </w:pPr>
    </w:p>
    <w:p w:rsidR="00AC5B5B" w:rsidRDefault="00E812EB">
      <w:pPr>
        <w:rPr>
          <w:rFonts w:ascii="Arial" w:hAnsi="Arial" w:cs="Arial"/>
          <w:sz w:val="24"/>
        </w:rPr>
      </w:pPr>
      <w:r w:rsidRPr="00AC5B5B">
        <w:rPr>
          <w:rFonts w:ascii="Arial" w:hAnsi="Arial" w:cs="Arial"/>
          <w:sz w:val="24"/>
        </w:rPr>
        <w:t>Student Signature: ___________________________________</w:t>
      </w:r>
      <w:r w:rsidR="00AC5B5B">
        <w:rPr>
          <w:rFonts w:ascii="Arial" w:hAnsi="Arial" w:cs="Arial"/>
          <w:sz w:val="24"/>
        </w:rPr>
        <w:softHyphen/>
      </w:r>
      <w:r w:rsidR="00AC5B5B">
        <w:rPr>
          <w:rFonts w:ascii="Arial" w:hAnsi="Arial" w:cs="Arial"/>
          <w:sz w:val="24"/>
        </w:rPr>
        <w:softHyphen/>
        <w:t>_______</w:t>
      </w:r>
      <w:r w:rsidRPr="00AC5B5B">
        <w:rPr>
          <w:rFonts w:ascii="Arial" w:hAnsi="Arial" w:cs="Arial"/>
          <w:sz w:val="24"/>
        </w:rPr>
        <w:t xml:space="preserve">__ </w:t>
      </w:r>
    </w:p>
    <w:p w:rsidR="00146AAB" w:rsidRPr="00AC5B5B" w:rsidRDefault="00E812EB">
      <w:pPr>
        <w:rPr>
          <w:rFonts w:ascii="Arial" w:hAnsi="Arial" w:cs="Arial"/>
          <w:sz w:val="24"/>
        </w:rPr>
      </w:pPr>
      <w:r w:rsidRPr="00AC5B5B">
        <w:rPr>
          <w:rFonts w:ascii="Arial" w:hAnsi="Arial" w:cs="Arial"/>
          <w:sz w:val="24"/>
        </w:rPr>
        <w:t>Date: ______</w:t>
      </w:r>
    </w:p>
    <w:p w:rsidR="00146AAB" w:rsidRPr="00AC5B5B" w:rsidRDefault="00146AAB">
      <w:pPr>
        <w:rPr>
          <w:rFonts w:ascii="Arial" w:hAnsi="Arial" w:cs="Arial"/>
          <w:sz w:val="24"/>
        </w:rPr>
      </w:pPr>
    </w:p>
    <w:p w:rsidR="0015305F" w:rsidRPr="00AC5B5B" w:rsidRDefault="0015305F">
      <w:pPr>
        <w:rPr>
          <w:rFonts w:ascii="Arial" w:hAnsi="Arial" w:cs="Arial"/>
          <w:sz w:val="24"/>
        </w:rPr>
      </w:pPr>
    </w:p>
    <w:p w:rsidR="0015305F" w:rsidRPr="00AC5B5B" w:rsidRDefault="0015305F">
      <w:pPr>
        <w:rPr>
          <w:rFonts w:ascii="Arial" w:hAnsi="Arial" w:cs="Arial"/>
          <w:sz w:val="24"/>
        </w:rPr>
      </w:pPr>
      <w:r w:rsidRPr="00AC5B5B">
        <w:rPr>
          <w:rFonts w:ascii="Arial" w:hAnsi="Arial" w:cs="Arial"/>
          <w:sz w:val="24"/>
        </w:rPr>
        <w:t xml:space="preserve">Parent/Guardian Name (PRINT): _________________________________  </w:t>
      </w:r>
    </w:p>
    <w:p w:rsidR="00146AAB" w:rsidRPr="00AC5B5B" w:rsidRDefault="00146AAB">
      <w:pPr>
        <w:rPr>
          <w:rFonts w:ascii="Arial" w:hAnsi="Arial" w:cs="Arial"/>
          <w:sz w:val="24"/>
        </w:rPr>
      </w:pPr>
    </w:p>
    <w:p w:rsidR="00AC5B5B" w:rsidRDefault="00E812EB">
      <w:pPr>
        <w:rPr>
          <w:rFonts w:ascii="Arial" w:hAnsi="Arial" w:cs="Arial"/>
          <w:sz w:val="24"/>
        </w:rPr>
      </w:pPr>
      <w:r w:rsidRPr="00AC5B5B">
        <w:rPr>
          <w:rFonts w:ascii="Arial" w:hAnsi="Arial" w:cs="Arial"/>
          <w:sz w:val="24"/>
        </w:rPr>
        <w:t>Parent</w:t>
      </w:r>
      <w:r w:rsidR="0015305F" w:rsidRPr="00AC5B5B">
        <w:rPr>
          <w:rFonts w:ascii="Arial" w:hAnsi="Arial" w:cs="Arial"/>
          <w:sz w:val="24"/>
        </w:rPr>
        <w:t>/Guardian</w:t>
      </w:r>
      <w:r w:rsidRPr="00AC5B5B">
        <w:rPr>
          <w:rFonts w:ascii="Arial" w:hAnsi="Arial" w:cs="Arial"/>
          <w:sz w:val="24"/>
        </w:rPr>
        <w:t xml:space="preserve"> Signature:   _____________________________________ </w:t>
      </w:r>
    </w:p>
    <w:p w:rsidR="00146AAB" w:rsidRPr="00AC5B5B" w:rsidRDefault="00E812EB">
      <w:pPr>
        <w:rPr>
          <w:rFonts w:ascii="Arial" w:hAnsi="Arial" w:cs="Arial"/>
          <w:sz w:val="24"/>
        </w:rPr>
      </w:pPr>
      <w:r w:rsidRPr="00AC5B5B">
        <w:rPr>
          <w:rFonts w:ascii="Arial" w:hAnsi="Arial" w:cs="Arial"/>
          <w:sz w:val="24"/>
        </w:rPr>
        <w:t>Date: ____</w:t>
      </w:r>
      <w:r w:rsidR="0015305F" w:rsidRPr="00AC5B5B">
        <w:rPr>
          <w:rFonts w:ascii="Arial" w:hAnsi="Arial" w:cs="Arial"/>
          <w:sz w:val="24"/>
        </w:rPr>
        <w:t>____</w:t>
      </w:r>
      <w:r w:rsidRPr="00AC5B5B">
        <w:rPr>
          <w:rFonts w:ascii="Arial" w:hAnsi="Arial" w:cs="Arial"/>
          <w:sz w:val="24"/>
        </w:rPr>
        <w:t>__</w:t>
      </w:r>
    </w:p>
    <w:p w:rsidR="0015305F" w:rsidRPr="00AC5B5B" w:rsidRDefault="0015305F">
      <w:pPr>
        <w:rPr>
          <w:rFonts w:ascii="Arial" w:hAnsi="Arial" w:cs="Arial"/>
          <w:sz w:val="24"/>
        </w:rPr>
      </w:pPr>
    </w:p>
    <w:p w:rsidR="0015305F" w:rsidRPr="00AC5B5B" w:rsidRDefault="0015305F">
      <w:pPr>
        <w:rPr>
          <w:rFonts w:ascii="Arial" w:hAnsi="Arial" w:cs="Arial"/>
          <w:sz w:val="24"/>
        </w:rPr>
      </w:pPr>
    </w:p>
    <w:p w:rsidR="00AC5B5B" w:rsidRDefault="00AC5B5B">
      <w:pPr>
        <w:rPr>
          <w:rFonts w:ascii="Arial" w:hAnsi="Arial" w:cs="Arial"/>
          <w:sz w:val="24"/>
        </w:rPr>
      </w:pPr>
    </w:p>
    <w:p w:rsidR="0015305F" w:rsidRPr="00AC5B5B" w:rsidRDefault="0015305F">
      <w:pPr>
        <w:rPr>
          <w:rFonts w:ascii="Arial" w:hAnsi="Arial" w:cs="Arial"/>
          <w:sz w:val="24"/>
        </w:rPr>
      </w:pPr>
      <w:r w:rsidRPr="00AC5B5B">
        <w:rPr>
          <w:rFonts w:ascii="Arial" w:hAnsi="Arial" w:cs="Arial"/>
          <w:sz w:val="24"/>
        </w:rPr>
        <w:t>Parent/Guardian Phone: ________________________________________________________</w:t>
      </w:r>
    </w:p>
    <w:p w:rsidR="0015305F" w:rsidRPr="00AC5B5B" w:rsidRDefault="0015305F">
      <w:pPr>
        <w:rPr>
          <w:rFonts w:ascii="Arial" w:hAnsi="Arial" w:cs="Arial"/>
          <w:sz w:val="24"/>
        </w:rPr>
      </w:pPr>
    </w:p>
    <w:p w:rsidR="0015305F" w:rsidRPr="00AC5B5B" w:rsidRDefault="0015305F">
      <w:pPr>
        <w:rPr>
          <w:rFonts w:ascii="Arial" w:hAnsi="Arial" w:cs="Arial"/>
          <w:sz w:val="24"/>
        </w:rPr>
      </w:pPr>
    </w:p>
    <w:p w:rsidR="00D94E61" w:rsidRPr="00AC5B5B" w:rsidRDefault="0015305F">
      <w:pPr>
        <w:rPr>
          <w:rFonts w:ascii="Arial" w:hAnsi="Arial" w:cs="Arial"/>
          <w:sz w:val="24"/>
        </w:rPr>
      </w:pPr>
      <w:r w:rsidRPr="00AC5B5B">
        <w:rPr>
          <w:rFonts w:ascii="Arial" w:hAnsi="Arial" w:cs="Arial"/>
          <w:sz w:val="24"/>
        </w:rPr>
        <w:t>Parent/Guardian Email:  ________________________________________________________</w:t>
      </w:r>
    </w:p>
    <w:sectPr w:rsidR="00D94E61" w:rsidRPr="00AC5B5B" w:rsidSect="00D94E61">
      <w:type w:val="continuous"/>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44F"/>
    <w:multiLevelType w:val="hybridMultilevel"/>
    <w:tmpl w:val="0C98712C"/>
    <w:lvl w:ilvl="0" w:tplc="3D64A35C">
      <w:start w:val="1"/>
      <w:numFmt w:val="bullet"/>
      <w:lvlText w:val=""/>
      <w:lvlJc w:val="left"/>
      <w:pPr>
        <w:tabs>
          <w:tab w:val="num" w:pos="720"/>
        </w:tabs>
        <w:ind w:left="720" w:hanging="360"/>
      </w:pPr>
      <w:rPr>
        <w:rFonts w:ascii="Wingdings 2" w:hAnsi="Wingdings 2" w:hint="default"/>
      </w:rPr>
    </w:lvl>
    <w:lvl w:ilvl="1" w:tplc="A3821BE8" w:tentative="1">
      <w:start w:val="1"/>
      <w:numFmt w:val="bullet"/>
      <w:lvlText w:val=""/>
      <w:lvlJc w:val="left"/>
      <w:pPr>
        <w:tabs>
          <w:tab w:val="num" w:pos="1440"/>
        </w:tabs>
        <w:ind w:left="1440" w:hanging="360"/>
      </w:pPr>
      <w:rPr>
        <w:rFonts w:ascii="Wingdings 2" w:hAnsi="Wingdings 2" w:hint="default"/>
      </w:rPr>
    </w:lvl>
    <w:lvl w:ilvl="2" w:tplc="D82CCD06" w:tentative="1">
      <w:start w:val="1"/>
      <w:numFmt w:val="bullet"/>
      <w:lvlText w:val=""/>
      <w:lvlJc w:val="left"/>
      <w:pPr>
        <w:tabs>
          <w:tab w:val="num" w:pos="2160"/>
        </w:tabs>
        <w:ind w:left="2160" w:hanging="360"/>
      </w:pPr>
      <w:rPr>
        <w:rFonts w:ascii="Wingdings 2" w:hAnsi="Wingdings 2" w:hint="default"/>
      </w:rPr>
    </w:lvl>
    <w:lvl w:ilvl="3" w:tplc="002A868C" w:tentative="1">
      <w:start w:val="1"/>
      <w:numFmt w:val="bullet"/>
      <w:lvlText w:val=""/>
      <w:lvlJc w:val="left"/>
      <w:pPr>
        <w:tabs>
          <w:tab w:val="num" w:pos="2880"/>
        </w:tabs>
        <w:ind w:left="2880" w:hanging="360"/>
      </w:pPr>
      <w:rPr>
        <w:rFonts w:ascii="Wingdings 2" w:hAnsi="Wingdings 2" w:hint="default"/>
      </w:rPr>
    </w:lvl>
    <w:lvl w:ilvl="4" w:tplc="2454FCBA" w:tentative="1">
      <w:start w:val="1"/>
      <w:numFmt w:val="bullet"/>
      <w:lvlText w:val=""/>
      <w:lvlJc w:val="left"/>
      <w:pPr>
        <w:tabs>
          <w:tab w:val="num" w:pos="3600"/>
        </w:tabs>
        <w:ind w:left="3600" w:hanging="360"/>
      </w:pPr>
      <w:rPr>
        <w:rFonts w:ascii="Wingdings 2" w:hAnsi="Wingdings 2" w:hint="default"/>
      </w:rPr>
    </w:lvl>
    <w:lvl w:ilvl="5" w:tplc="0EB6B132" w:tentative="1">
      <w:start w:val="1"/>
      <w:numFmt w:val="bullet"/>
      <w:lvlText w:val=""/>
      <w:lvlJc w:val="left"/>
      <w:pPr>
        <w:tabs>
          <w:tab w:val="num" w:pos="4320"/>
        </w:tabs>
        <w:ind w:left="4320" w:hanging="360"/>
      </w:pPr>
      <w:rPr>
        <w:rFonts w:ascii="Wingdings 2" w:hAnsi="Wingdings 2" w:hint="default"/>
      </w:rPr>
    </w:lvl>
    <w:lvl w:ilvl="6" w:tplc="36F00B46" w:tentative="1">
      <w:start w:val="1"/>
      <w:numFmt w:val="bullet"/>
      <w:lvlText w:val=""/>
      <w:lvlJc w:val="left"/>
      <w:pPr>
        <w:tabs>
          <w:tab w:val="num" w:pos="5040"/>
        </w:tabs>
        <w:ind w:left="5040" w:hanging="360"/>
      </w:pPr>
      <w:rPr>
        <w:rFonts w:ascii="Wingdings 2" w:hAnsi="Wingdings 2" w:hint="default"/>
      </w:rPr>
    </w:lvl>
    <w:lvl w:ilvl="7" w:tplc="C2B06440" w:tentative="1">
      <w:start w:val="1"/>
      <w:numFmt w:val="bullet"/>
      <w:lvlText w:val=""/>
      <w:lvlJc w:val="left"/>
      <w:pPr>
        <w:tabs>
          <w:tab w:val="num" w:pos="5760"/>
        </w:tabs>
        <w:ind w:left="5760" w:hanging="360"/>
      </w:pPr>
      <w:rPr>
        <w:rFonts w:ascii="Wingdings 2" w:hAnsi="Wingdings 2" w:hint="default"/>
      </w:rPr>
    </w:lvl>
    <w:lvl w:ilvl="8" w:tplc="59BE6AFA" w:tentative="1">
      <w:start w:val="1"/>
      <w:numFmt w:val="bullet"/>
      <w:lvlText w:val=""/>
      <w:lvlJc w:val="left"/>
      <w:pPr>
        <w:tabs>
          <w:tab w:val="num" w:pos="6480"/>
        </w:tabs>
        <w:ind w:left="6480" w:hanging="360"/>
      </w:pPr>
      <w:rPr>
        <w:rFonts w:ascii="Wingdings 2" w:hAnsi="Wingdings 2" w:hint="default"/>
      </w:rPr>
    </w:lvl>
  </w:abstractNum>
  <w:abstractNum w:abstractNumId="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28657139"/>
    <w:multiLevelType w:val="hybridMultilevel"/>
    <w:tmpl w:val="CB3E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20CCA"/>
    <w:multiLevelType w:val="hybridMultilevel"/>
    <w:tmpl w:val="E01400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2740E21"/>
    <w:multiLevelType w:val="hybridMultilevel"/>
    <w:tmpl w:val="7A90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2B"/>
    <w:rsid w:val="0000261C"/>
    <w:rsid w:val="000A59D5"/>
    <w:rsid w:val="000B1D66"/>
    <w:rsid w:val="000C7E62"/>
    <w:rsid w:val="000D4FC8"/>
    <w:rsid w:val="000F219C"/>
    <w:rsid w:val="00141911"/>
    <w:rsid w:val="00146AAB"/>
    <w:rsid w:val="0015305F"/>
    <w:rsid w:val="00163A2D"/>
    <w:rsid w:val="001815D0"/>
    <w:rsid w:val="001A5D95"/>
    <w:rsid w:val="001E26F0"/>
    <w:rsid w:val="00323C47"/>
    <w:rsid w:val="003741A8"/>
    <w:rsid w:val="004A7A66"/>
    <w:rsid w:val="004F1C10"/>
    <w:rsid w:val="005E49CE"/>
    <w:rsid w:val="00665752"/>
    <w:rsid w:val="006748EC"/>
    <w:rsid w:val="006F337E"/>
    <w:rsid w:val="00760E0D"/>
    <w:rsid w:val="00781F6B"/>
    <w:rsid w:val="007920E4"/>
    <w:rsid w:val="007F46B4"/>
    <w:rsid w:val="009C4FC2"/>
    <w:rsid w:val="00AC5B5B"/>
    <w:rsid w:val="00B128F6"/>
    <w:rsid w:val="00C2729C"/>
    <w:rsid w:val="00C7662B"/>
    <w:rsid w:val="00D42230"/>
    <w:rsid w:val="00D94E61"/>
    <w:rsid w:val="00DE7A0B"/>
    <w:rsid w:val="00E812EB"/>
    <w:rsid w:val="00E9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1A5D95"/>
    <w:pPr>
      <w:ind w:left="720"/>
      <w:contextualSpacing/>
    </w:pPr>
  </w:style>
  <w:style w:type="character" w:customStyle="1" w:styleId="apple-converted-space">
    <w:name w:val="apple-converted-space"/>
    <w:basedOn w:val="DefaultParagraphFont"/>
    <w:rsid w:val="009C4FC2"/>
  </w:style>
  <w:style w:type="character" w:styleId="Strong">
    <w:name w:val="Strong"/>
    <w:basedOn w:val="DefaultParagraphFont"/>
    <w:uiPriority w:val="22"/>
    <w:qFormat/>
    <w:rsid w:val="009C4FC2"/>
    <w:rPr>
      <w:b/>
      <w:bCs/>
    </w:rPr>
  </w:style>
  <w:style w:type="character" w:styleId="Hyperlink">
    <w:name w:val="Hyperlink"/>
    <w:basedOn w:val="DefaultParagraphFont"/>
    <w:uiPriority w:val="99"/>
    <w:unhideWhenUsed/>
    <w:rsid w:val="000D4FC8"/>
    <w:rPr>
      <w:color w:val="0000FF" w:themeColor="hyperlink"/>
      <w:u w:val="single"/>
    </w:rPr>
  </w:style>
  <w:style w:type="character" w:customStyle="1" w:styleId="ftr">
    <w:name w:val="ftr"/>
    <w:rsid w:val="000D4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1A5D95"/>
    <w:pPr>
      <w:ind w:left="720"/>
      <w:contextualSpacing/>
    </w:pPr>
  </w:style>
  <w:style w:type="character" w:customStyle="1" w:styleId="apple-converted-space">
    <w:name w:val="apple-converted-space"/>
    <w:basedOn w:val="DefaultParagraphFont"/>
    <w:rsid w:val="009C4FC2"/>
  </w:style>
  <w:style w:type="character" w:styleId="Strong">
    <w:name w:val="Strong"/>
    <w:basedOn w:val="DefaultParagraphFont"/>
    <w:uiPriority w:val="22"/>
    <w:qFormat/>
    <w:rsid w:val="009C4FC2"/>
    <w:rPr>
      <w:b/>
      <w:bCs/>
    </w:rPr>
  </w:style>
  <w:style w:type="character" w:styleId="Hyperlink">
    <w:name w:val="Hyperlink"/>
    <w:basedOn w:val="DefaultParagraphFont"/>
    <w:uiPriority w:val="99"/>
    <w:unhideWhenUsed/>
    <w:rsid w:val="000D4FC8"/>
    <w:rPr>
      <w:color w:val="0000FF" w:themeColor="hyperlink"/>
      <w:u w:val="single"/>
    </w:rPr>
  </w:style>
  <w:style w:type="character" w:customStyle="1" w:styleId="ftr">
    <w:name w:val="ftr"/>
    <w:rsid w:val="000D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86347">
      <w:bodyDiv w:val="1"/>
      <w:marLeft w:val="0"/>
      <w:marRight w:val="0"/>
      <w:marTop w:val="0"/>
      <w:marBottom w:val="0"/>
      <w:divBdr>
        <w:top w:val="none" w:sz="0" w:space="0" w:color="auto"/>
        <w:left w:val="none" w:sz="0" w:space="0" w:color="auto"/>
        <w:bottom w:val="none" w:sz="0" w:space="0" w:color="auto"/>
        <w:right w:val="none" w:sz="0" w:space="0" w:color="auto"/>
      </w:divBdr>
    </w:div>
    <w:div w:id="924189146">
      <w:bodyDiv w:val="1"/>
      <w:marLeft w:val="0"/>
      <w:marRight w:val="0"/>
      <w:marTop w:val="0"/>
      <w:marBottom w:val="0"/>
      <w:divBdr>
        <w:top w:val="none" w:sz="0" w:space="0" w:color="auto"/>
        <w:left w:val="none" w:sz="0" w:space="0" w:color="auto"/>
        <w:bottom w:val="none" w:sz="0" w:space="0" w:color="auto"/>
        <w:right w:val="none" w:sz="0" w:space="0" w:color="auto"/>
      </w:divBdr>
      <w:divsChild>
        <w:div w:id="973096307">
          <w:marLeft w:val="547"/>
          <w:marRight w:val="0"/>
          <w:marTop w:val="192"/>
          <w:marBottom w:val="0"/>
          <w:divBdr>
            <w:top w:val="none" w:sz="0" w:space="0" w:color="auto"/>
            <w:left w:val="none" w:sz="0" w:space="0" w:color="auto"/>
            <w:bottom w:val="none" w:sz="0" w:space="0" w:color="auto"/>
            <w:right w:val="none" w:sz="0" w:space="0" w:color="auto"/>
          </w:divBdr>
        </w:div>
        <w:div w:id="595138043">
          <w:marLeft w:val="547"/>
          <w:marRight w:val="0"/>
          <w:marTop w:val="192"/>
          <w:marBottom w:val="0"/>
          <w:divBdr>
            <w:top w:val="none" w:sz="0" w:space="0" w:color="auto"/>
            <w:left w:val="none" w:sz="0" w:space="0" w:color="auto"/>
            <w:bottom w:val="none" w:sz="0" w:space="0" w:color="auto"/>
            <w:right w:val="none" w:sz="0" w:space="0" w:color="auto"/>
          </w:divBdr>
        </w:div>
        <w:div w:id="1616014011">
          <w:marLeft w:val="547"/>
          <w:marRight w:val="0"/>
          <w:marTop w:val="192"/>
          <w:marBottom w:val="0"/>
          <w:divBdr>
            <w:top w:val="none" w:sz="0" w:space="0" w:color="auto"/>
            <w:left w:val="none" w:sz="0" w:space="0" w:color="auto"/>
            <w:bottom w:val="none" w:sz="0" w:space="0" w:color="auto"/>
            <w:right w:val="none" w:sz="0" w:space="0" w:color="auto"/>
          </w:divBdr>
        </w:div>
        <w:div w:id="519853352">
          <w:marLeft w:val="547"/>
          <w:marRight w:val="0"/>
          <w:marTop w:val="173"/>
          <w:marBottom w:val="0"/>
          <w:divBdr>
            <w:top w:val="none" w:sz="0" w:space="0" w:color="auto"/>
            <w:left w:val="none" w:sz="0" w:space="0" w:color="auto"/>
            <w:bottom w:val="none" w:sz="0" w:space="0" w:color="auto"/>
            <w:right w:val="none" w:sz="0" w:space="0" w:color="auto"/>
          </w:divBdr>
        </w:div>
        <w:div w:id="461340636">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ep.browardschools.com/ssoPorta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rnettlovesscience.weebly.com" TargetMode="External"/><Relationship Id="rId12" Type="http://schemas.openxmlformats.org/officeDocument/2006/relationships/hyperlink" Target="http://barnettlovesscienc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e.barnett@browardschool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rnettlovesscience.weebly.com" TargetMode="External"/><Relationship Id="rId4" Type="http://schemas.microsoft.com/office/2007/relationships/stylesWithEffects" Target="stylesWithEffects.xml"/><Relationship Id="rId9" Type="http://schemas.openxmlformats.org/officeDocument/2006/relationships/hyperlink" Target="mailto:renee.barnett@browardschools.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AppData\Roaming\Microsoft\Templates\EdWorld_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84026B76649399E7C6A864E3A129E"/>
        <w:category>
          <w:name w:val="General"/>
          <w:gallery w:val="placeholder"/>
        </w:category>
        <w:types>
          <w:type w:val="bbPlcHdr"/>
        </w:types>
        <w:behaviors>
          <w:behavior w:val="content"/>
        </w:behaviors>
        <w:guid w:val="{C00CBEAD-C651-44E8-8948-58A80DA56EC9}"/>
      </w:docPartPr>
      <w:docPartBody>
        <w:p w:rsidR="00FF06BA" w:rsidRDefault="000114D5">
          <w:pPr>
            <w:pStyle w:val="9F184026B76649399E7C6A864E3A129E"/>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D5"/>
    <w:rsid w:val="000114D5"/>
    <w:rsid w:val="00423672"/>
    <w:rsid w:val="00727271"/>
    <w:rsid w:val="00763A94"/>
    <w:rsid w:val="0099637F"/>
    <w:rsid w:val="009E3B36"/>
    <w:rsid w:val="00C92A0F"/>
    <w:rsid w:val="00DD590F"/>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184026B76649399E7C6A864E3A129E">
    <w:name w:val="9F184026B76649399E7C6A864E3A12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184026B76649399E7C6A864E3A129E">
    <w:name w:val="9F184026B76649399E7C6A864E3A1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EdWorld_Syllabus</Template>
  <TotalTime>2</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Broward County Public Schools</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Renee</dc:creator>
  <cp:lastModifiedBy>Renee C. Barnett</cp:lastModifiedBy>
  <cp:revision>3</cp:revision>
  <cp:lastPrinted>2014-08-16T15:21:00Z</cp:lastPrinted>
  <dcterms:created xsi:type="dcterms:W3CDTF">2016-08-16T01:33:00Z</dcterms:created>
  <dcterms:modified xsi:type="dcterms:W3CDTF">2016-08-16T01:56:00Z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